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68F6" w14:textId="77777777" w:rsidR="00A27F10" w:rsidRPr="0015271C" w:rsidRDefault="00A27F10" w:rsidP="00A27F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96592FC" w14:textId="77777777" w:rsidR="00A27F10" w:rsidRPr="0015271C" w:rsidRDefault="00A27F10" w:rsidP="00A27F1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8C4C3C8" w14:textId="77777777" w:rsidR="00A27F10" w:rsidRPr="0015271C" w:rsidRDefault="00A27F10" w:rsidP="00A27F1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A27F10" w:rsidRPr="0015271C" w14:paraId="51607541" w14:textId="77777777" w:rsidTr="00A27F10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C1A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D53D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A27F10" w:rsidRPr="0015271C" w14:paraId="4901A0A7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0E4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14:paraId="3152FD6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22F8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66DA7A0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5AFF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14:paraId="1817DD8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454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4761A33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712F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DE8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F12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14:paraId="25CD1DE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A27F10" w:rsidRPr="0015271C" w14:paraId="156A11AF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102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11D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6018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48A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AD66" w14:textId="77777777" w:rsidR="0082614F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27.05.2015г./19.05.2016г./ 25.05.2016г./ 27.03.2017г/ 28.03.2018г./</w:t>
            </w:r>
            <w:r w:rsidR="0082614F">
              <w:rPr>
                <w:sz w:val="28"/>
                <w:szCs w:val="28"/>
              </w:rPr>
              <w:t xml:space="preserve">15.03.2019г/ </w:t>
            </w:r>
            <w:r w:rsidRPr="0015271C">
              <w:rPr>
                <w:sz w:val="28"/>
                <w:szCs w:val="28"/>
              </w:rPr>
              <w:t>26.03.202</w:t>
            </w:r>
            <w:r w:rsidR="0082614F">
              <w:rPr>
                <w:sz w:val="28"/>
                <w:szCs w:val="28"/>
              </w:rPr>
              <w:t>0г/25.02.2021г/</w:t>
            </w:r>
          </w:p>
          <w:p w14:paraId="7A2B9AB0" w14:textId="4A94BD77" w:rsidR="00A27F10" w:rsidRPr="0015271C" w:rsidRDefault="0082614F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10.03.2022г</w:t>
            </w:r>
            <w:r w:rsidR="00101AA8">
              <w:rPr>
                <w:sz w:val="28"/>
                <w:szCs w:val="28"/>
              </w:rPr>
              <w:t>/28.03.2023г</w:t>
            </w:r>
            <w:r w:rsidR="00822F23">
              <w:rPr>
                <w:sz w:val="28"/>
                <w:szCs w:val="28"/>
              </w:rPr>
              <w:t>/05.03.2025г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5895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5B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57FFC067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18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EDE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11D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F553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20CF" w14:textId="0DC21EBD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01.0</w:t>
            </w:r>
            <w:r w:rsidR="0082614F">
              <w:rPr>
                <w:sz w:val="28"/>
                <w:szCs w:val="28"/>
              </w:rPr>
              <w:t>1</w:t>
            </w:r>
            <w:r w:rsidRPr="0015271C">
              <w:rPr>
                <w:sz w:val="28"/>
                <w:szCs w:val="28"/>
              </w:rPr>
              <w:t>.20</w:t>
            </w:r>
            <w:r w:rsidR="0082614F">
              <w:rPr>
                <w:sz w:val="28"/>
                <w:szCs w:val="28"/>
              </w:rPr>
              <w:t>2</w:t>
            </w:r>
            <w:r w:rsidR="00822F23">
              <w:rPr>
                <w:sz w:val="28"/>
                <w:szCs w:val="28"/>
              </w:rPr>
              <w:t>4</w:t>
            </w:r>
            <w:r w:rsidRPr="0015271C">
              <w:rPr>
                <w:sz w:val="28"/>
                <w:szCs w:val="28"/>
              </w:rPr>
              <w:t>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6CC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3D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2111B7CC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156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A5B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DF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BABD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B55D" w14:textId="10F0DAEE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31.12.20</w:t>
            </w:r>
            <w:r w:rsidR="0082614F">
              <w:rPr>
                <w:sz w:val="28"/>
                <w:szCs w:val="28"/>
              </w:rPr>
              <w:t>2</w:t>
            </w:r>
            <w:r w:rsidR="00822F23">
              <w:rPr>
                <w:sz w:val="28"/>
                <w:szCs w:val="28"/>
              </w:rPr>
              <w:t>4</w:t>
            </w:r>
            <w:r w:rsidRPr="0015271C">
              <w:rPr>
                <w:sz w:val="28"/>
                <w:szCs w:val="28"/>
              </w:rPr>
              <w:t>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6CF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календарная дата конца отчетного периода по раскрытию </w:t>
            </w:r>
            <w:r w:rsidRPr="0015271C">
              <w:rPr>
                <w:sz w:val="28"/>
                <w:szCs w:val="28"/>
              </w:rPr>
              <w:lastRenderedPageBreak/>
              <w:t>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10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7EE59511" w14:textId="77777777" w:rsidTr="00A27F10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E081" w14:textId="77777777" w:rsidR="00A27F10" w:rsidRPr="0015271C" w:rsidRDefault="00A27F10" w:rsidP="00734409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A27F10" w:rsidRPr="0015271C" w14:paraId="67527098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B61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A4FD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263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27E8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C8E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DC53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B8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1CF13AE1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73F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01D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Переходящие остатки денежных </w:t>
            </w:r>
            <w:r w:rsidRPr="0015271C">
              <w:rPr>
                <w:sz w:val="28"/>
                <w:szCs w:val="28"/>
              </w:rPr>
              <w:lastRenderedPageBreak/>
              <w:t>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05B3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76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Переходящие остатки денежных </w:t>
            </w:r>
            <w:r w:rsidRPr="0015271C">
              <w:rPr>
                <w:sz w:val="28"/>
                <w:szCs w:val="28"/>
              </w:rPr>
              <w:lastRenderedPageBreak/>
              <w:t>средств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EE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CE4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не использованных за </w:t>
            </w:r>
            <w:r w:rsidRPr="0015271C">
              <w:rPr>
                <w:sz w:val="28"/>
                <w:szCs w:val="28"/>
              </w:rPr>
              <w:lastRenderedPageBreak/>
              <w:t>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AB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380CB048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948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706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1C2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4AF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9720" w14:textId="4C58A18C" w:rsidR="00A27F10" w:rsidRPr="0015271C" w:rsidRDefault="00822F23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328717,01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46E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A3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7C433F9A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27F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F1E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BD4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138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за услуги (работы) по содержанию и текущему ремонту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780" w14:textId="3A31AD38" w:rsidR="00A27F10" w:rsidRPr="0015271C" w:rsidRDefault="00822F23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1313905,86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01F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A935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136AD3D3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F9F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A72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за содержание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A5E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99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за содержание дома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8510" w14:textId="78654FB2" w:rsidR="00A27F10" w:rsidRPr="0015271C" w:rsidRDefault="00E24700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1236465,24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71EF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D5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68AAE817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3B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AAC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за текущий ремонт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5BF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193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за текущий ремонт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A1B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7C3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</w:t>
            </w:r>
            <w:r w:rsidRPr="0015271C">
              <w:rPr>
                <w:sz w:val="28"/>
                <w:szCs w:val="28"/>
              </w:rPr>
              <w:lastRenderedPageBreak/>
              <w:t>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D3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7D9049FA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BB8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AB3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за услуги 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B3C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04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за услуги управления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9388" w14:textId="5A64C48E" w:rsidR="00A27F10" w:rsidRPr="0015271C" w:rsidRDefault="00822F23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77440,62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AFA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0E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2E731484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FC6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A335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Получено денежных средств, в том числе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ED0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68B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Получено денежных средств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AE72" w14:textId="198AC647" w:rsidR="00A27F10" w:rsidRPr="0015271C" w:rsidRDefault="00822F23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1313905,86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FD1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59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2F73EA35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13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F1F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— денежных </w:t>
            </w:r>
            <w:r w:rsidRPr="0015271C">
              <w:rPr>
                <w:sz w:val="28"/>
                <w:szCs w:val="28"/>
              </w:rPr>
              <w:lastRenderedPageBreak/>
              <w:t>средств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185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28CD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Получено денежных </w:t>
            </w:r>
            <w:r w:rsidRPr="0015271C">
              <w:rPr>
                <w:sz w:val="28"/>
                <w:szCs w:val="28"/>
              </w:rPr>
              <w:lastRenderedPageBreak/>
              <w:t>средств от собственников/нанимателей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3BF5" w14:textId="6960907F" w:rsidR="00A27F10" w:rsidRPr="0015271C" w:rsidRDefault="00822F23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1313905,86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E6A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</w:t>
            </w:r>
            <w:r w:rsidRPr="0015271C">
              <w:rPr>
                <w:sz w:val="28"/>
                <w:szCs w:val="28"/>
              </w:rPr>
              <w:lastRenderedPageBreak/>
              <w:t>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E98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45E66F4F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B6B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6A0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целевых взносов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9F68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509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9BC8" w14:textId="238AA965" w:rsidR="00A27F10" w:rsidRPr="0015271C" w:rsidRDefault="00822F23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1313905,86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2D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денежных средств, полученных в течение отчетного периода по целевым взносам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</w:t>
            </w:r>
            <w:r w:rsidRPr="0015271C">
              <w:rPr>
                <w:sz w:val="28"/>
                <w:szCs w:val="28"/>
              </w:rPr>
              <w:lastRenderedPageBreak/>
              <w:t>отчетный период по многоквартирному дому.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2BB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005738CA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F82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AA76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субсидий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56D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E8D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Получено субсидий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B825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3E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97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05288BF3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3FD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56F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денежных средств от использования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9ED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790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Получено денежных средств от использования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488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33D8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</w:t>
            </w:r>
            <w:r w:rsidRPr="0015271C">
              <w:rPr>
                <w:sz w:val="28"/>
                <w:szCs w:val="28"/>
              </w:rPr>
              <w:lastRenderedPageBreak/>
              <w:t>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185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2C64ABD5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985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D16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прочие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B5EF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775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Прочие поступления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964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1E72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54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22F5EC27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F33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2A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Всего денежных средств с учетом остатков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E2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731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Всего денежных средств с учетом остатков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CAB1" w14:textId="6B0B5ED6" w:rsidR="00A27F10" w:rsidRPr="0015271C" w:rsidRDefault="00101AA8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2F23">
              <w:rPr>
                <w:sz w:val="28"/>
                <w:szCs w:val="28"/>
              </w:rPr>
              <w:t>313905,86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DA1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полученных денежных средств за услуги (работы) по содержанию и текущему </w:t>
            </w:r>
            <w:r w:rsidRPr="0015271C">
              <w:rPr>
                <w:sz w:val="28"/>
                <w:szCs w:val="28"/>
              </w:rPr>
              <w:lastRenderedPageBreak/>
              <w:t>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75E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039E5992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673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802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C26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6F3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5DC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7C5F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863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1EEA32C8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F41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8C6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AC2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F7A4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188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DF5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не использованных в отчетном периоде денежных средств на конец отчетного периода по многоквартирному дому, образованная вследствие внесения платы </w:t>
            </w:r>
            <w:r w:rsidRPr="0015271C">
              <w:rPr>
                <w:sz w:val="28"/>
                <w:szCs w:val="28"/>
              </w:rPr>
              <w:lastRenderedPageBreak/>
              <w:t>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711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07AD5A3A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E0B3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F5C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A2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26D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6D7B" w14:textId="7DA88A3E" w:rsidR="00A27F10" w:rsidRPr="0015271C" w:rsidRDefault="00822F23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420356,32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044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76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47FF0283" w14:textId="77777777" w:rsidTr="00A27F10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1B32" w14:textId="77777777" w:rsidR="00A27F10" w:rsidRPr="0015271C" w:rsidRDefault="00A27F10" w:rsidP="00734409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A27F10" w:rsidRPr="0015271C" w14:paraId="7723B15A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4205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8E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3E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D8D0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64A5" w14:textId="77777777" w:rsidR="0067021C" w:rsidRPr="0067021C" w:rsidRDefault="0067021C" w:rsidP="0067021C">
            <w:pPr>
              <w:ind w:left="57" w:right="57"/>
              <w:rPr>
                <w:rFonts w:eastAsia="Times New Roman"/>
              </w:rPr>
            </w:pPr>
            <w:r w:rsidRPr="0067021C">
              <w:rPr>
                <w:rFonts w:eastAsia="Times New Roman"/>
              </w:rPr>
              <w:t>1.Техническое обслуживание внутридомового инженерного оборудования</w:t>
            </w:r>
          </w:p>
          <w:p w14:paraId="0DF5D799" w14:textId="77777777" w:rsidR="0067021C" w:rsidRPr="0067021C" w:rsidRDefault="0067021C" w:rsidP="0067021C">
            <w:pPr>
              <w:ind w:left="57" w:right="57"/>
              <w:rPr>
                <w:rFonts w:eastAsia="Times New Roman"/>
              </w:rPr>
            </w:pPr>
            <w:r w:rsidRPr="0067021C">
              <w:rPr>
                <w:rFonts w:eastAsia="Times New Roman"/>
              </w:rPr>
              <w:t xml:space="preserve">2.Содержание и ремонт конструктивных элементов. </w:t>
            </w:r>
          </w:p>
          <w:p w14:paraId="2B5CD144" w14:textId="7B0BFD50" w:rsidR="0067021C" w:rsidRPr="0067021C" w:rsidRDefault="00551D8B" w:rsidP="0067021C">
            <w:pPr>
              <w:ind w:left="57" w:right="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Вывоз ЖБО </w:t>
            </w:r>
            <w:r w:rsidR="0067021C" w:rsidRPr="0067021C">
              <w:rPr>
                <w:rFonts w:eastAsia="Times New Roman"/>
              </w:rPr>
              <w:t>По договору</w:t>
            </w:r>
          </w:p>
          <w:p w14:paraId="22D4D886" w14:textId="63755EA8" w:rsidR="0067021C" w:rsidRPr="0067021C" w:rsidRDefault="00551D8B" w:rsidP="0067021C">
            <w:pPr>
              <w:ind w:left="57" w:right="57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67021C" w:rsidRPr="0067021C">
              <w:rPr>
                <w:rFonts w:eastAsia="Times New Roman"/>
              </w:rPr>
              <w:t>.Дератизация и дезинсекция</w:t>
            </w:r>
          </w:p>
          <w:p w14:paraId="60512ACF" w14:textId="7DFEC6B4" w:rsidR="00366744" w:rsidRDefault="0067021C" w:rsidP="0067021C">
            <w:pPr>
              <w:ind w:right="57"/>
              <w:rPr>
                <w:rFonts w:eastAsia="Times New Roman"/>
              </w:rPr>
            </w:pPr>
            <w:r w:rsidRPr="0067021C">
              <w:rPr>
                <w:rFonts w:eastAsia="Times New Roman"/>
              </w:rPr>
              <w:t xml:space="preserve"> </w:t>
            </w:r>
            <w:r w:rsidR="00551D8B">
              <w:rPr>
                <w:rFonts w:eastAsia="Times New Roman"/>
              </w:rPr>
              <w:t>5</w:t>
            </w:r>
            <w:r w:rsidR="00366744">
              <w:rPr>
                <w:rFonts w:eastAsia="Times New Roman"/>
              </w:rPr>
              <w:t>. Уборка лестничной клетки</w:t>
            </w:r>
          </w:p>
          <w:p w14:paraId="5A8356B5" w14:textId="41BFEF24" w:rsidR="0067021C" w:rsidRPr="0067021C" w:rsidRDefault="00551D8B" w:rsidP="0067021C">
            <w:pPr>
              <w:ind w:right="57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67021C" w:rsidRPr="0067021C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Коммунальный ресурс содержания ОИ(электроэнергия)</w:t>
            </w:r>
          </w:p>
          <w:p w14:paraId="06680561" w14:textId="62029689" w:rsidR="00A27F10" w:rsidRDefault="00551D8B" w:rsidP="0067021C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67021C" w:rsidRPr="0067021C">
              <w:rPr>
                <w:rFonts w:eastAsia="Times New Roman"/>
              </w:rPr>
              <w:t>.Управление МКД</w:t>
            </w:r>
          </w:p>
          <w:p w14:paraId="1855F9E9" w14:textId="77777777" w:rsidR="00551D8B" w:rsidRDefault="00551D8B" w:rsidP="0067021C">
            <w:pPr>
              <w:pStyle w:val="a7"/>
              <w:rPr>
                <w:rFonts w:eastAsia="Times New Roman"/>
              </w:rPr>
            </w:pPr>
          </w:p>
          <w:p w14:paraId="6E5C857E" w14:textId="0D72C123" w:rsidR="00CF4BC8" w:rsidRPr="0015271C" w:rsidRDefault="00CF4BC8" w:rsidP="0067021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A95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Указывается наименование работ (услуг)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10D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3180C345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D89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03B7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603D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FF6B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фактическая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7DFF" w14:textId="12C0A334" w:rsidR="00A27F10" w:rsidRPr="0015271C" w:rsidRDefault="00CA3E42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2413879,67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61C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C0A" w14:textId="77777777" w:rsidR="00A27F10" w:rsidRPr="0015271C" w:rsidRDefault="00A27F10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A27F10" w:rsidRPr="0015271C" w14:paraId="4F4D7B22" w14:textId="77777777" w:rsidTr="00A27F10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B47" w14:textId="77777777" w:rsidR="00A27F10" w:rsidRPr="0015271C" w:rsidRDefault="00A27F10" w:rsidP="00734409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</w:tr>
      <w:tr w:rsidR="00877AD5" w:rsidRPr="0015271C" w14:paraId="3D4B328E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A71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BC4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F6B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699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14ED" w14:textId="2544939A" w:rsidR="00877AD5" w:rsidRPr="0015271C" w:rsidRDefault="009E2577" w:rsidP="00877AD5">
            <w:pPr>
              <w:pStyle w:val="a7"/>
              <w:rPr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object w:dxaOrig="1539" w:dyaOrig="997" w14:anchorId="56FFA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Excel.Sheet.12" ShapeID="_x0000_i1025" DrawAspect="Icon" ObjectID="_1803112373" r:id="rId8"/>
              </w:objec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B0D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C2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3B648DDE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3DA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7E1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229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377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Периодичность выполнения работ (оказания 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8592" w14:textId="2ABB5A58" w:rsidR="009E2577" w:rsidRPr="0015271C" w:rsidRDefault="0059066F" w:rsidP="009E2577">
            <w:pPr>
              <w:ind w:left="57" w:right="57"/>
              <w:rPr>
                <w:sz w:val="28"/>
                <w:szCs w:val="28"/>
              </w:rPr>
            </w:pPr>
            <w:r>
              <w:t xml:space="preserve">    </w:t>
            </w:r>
            <w:r w:rsidR="009E2577">
              <w:rPr>
                <w:rFonts w:asciiTheme="minorHAnsi" w:hAnsiTheme="minorHAnsi" w:cstheme="minorBidi"/>
                <w:sz w:val="22"/>
                <w:szCs w:val="22"/>
              </w:rPr>
              <w:object w:dxaOrig="1539" w:dyaOrig="997" w14:anchorId="3E64591C">
                <v:shape id="_x0000_i1026" type="#_x0000_t75" style="width:77.25pt;height:49.5pt" o:ole="">
                  <v:imagedata r:id="rId9" o:title=""/>
                </v:shape>
                <o:OLEObject Type="Embed" ProgID="Excel.Sheet.12" ShapeID="_x0000_i1026" DrawAspect="Icon" ObjectID="_1803112374" r:id="rId10"/>
              </w:object>
            </w:r>
          </w:p>
          <w:p w14:paraId="4E81D1A9" w14:textId="52DF35EA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280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периодичность выполнения работы (услуги).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9A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информации по детализированной работе</w:t>
            </w:r>
          </w:p>
        </w:tc>
      </w:tr>
      <w:tr w:rsidR="00877AD5" w:rsidRPr="0015271C" w14:paraId="58F9FA93" w14:textId="77777777" w:rsidTr="009E2577">
        <w:trPr>
          <w:trHeight w:val="17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41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A99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55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748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222E" w14:textId="2C9E6144" w:rsidR="00877AD5" w:rsidRPr="00877AD5" w:rsidRDefault="00877AD5" w:rsidP="009E257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9E2577" w:rsidRPr="00E6003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0EF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объема работы (услуги).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BB7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информации по детализированной работе</w:t>
            </w:r>
          </w:p>
        </w:tc>
      </w:tr>
      <w:tr w:rsidR="00877AD5" w:rsidRPr="0015271C" w14:paraId="537AB2E2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C46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659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C78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EA3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Стоимость на единицу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3DD1" w14:textId="4C187661" w:rsidR="00C16CFF" w:rsidRPr="0015271C" w:rsidRDefault="009E2577" w:rsidP="009E2577">
            <w:pPr>
              <w:pStyle w:val="a7"/>
              <w:rPr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object w:dxaOrig="1539" w:dyaOrig="997" w14:anchorId="4532E217">
                <v:shape id="_x0000_i1027" type="#_x0000_t75" style="width:77.25pt;height:49.5pt" o:ole="">
                  <v:imagedata r:id="rId11" o:title=""/>
                </v:shape>
                <o:OLEObject Type="Embed" ProgID="Excel.Sheet.12" ShapeID="_x0000_i1027" DrawAspect="Icon" ObjectID="_1803112375" r:id="rId12"/>
              </w:objec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46F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CCA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информации по детализированной работе</w:t>
            </w:r>
          </w:p>
        </w:tc>
      </w:tr>
      <w:tr w:rsidR="00877AD5" w:rsidRPr="0015271C" w14:paraId="588092D1" w14:textId="77777777" w:rsidTr="00A27F10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5E1F" w14:textId="77777777" w:rsidR="00877AD5" w:rsidRPr="0015271C" w:rsidRDefault="00877AD5" w:rsidP="00877AD5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877AD5" w:rsidRPr="0015271C" w14:paraId="524C56E3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7A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72F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53A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48E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20E8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224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D0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2DE8AA7E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1ED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699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6C6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600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671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13D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4C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48C246A1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5DD8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F88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B48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81B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526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BB0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B3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55F58503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75A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D92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Сумма </w:t>
            </w:r>
            <w:r w:rsidRPr="0015271C">
              <w:rPr>
                <w:sz w:val="28"/>
                <w:szCs w:val="28"/>
              </w:rPr>
              <w:lastRenderedPageBreak/>
              <w:t>произведенного перерасчета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1B5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A95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Сумма </w:t>
            </w:r>
            <w:r w:rsidRPr="0015271C">
              <w:rPr>
                <w:sz w:val="28"/>
                <w:szCs w:val="28"/>
              </w:rPr>
              <w:lastRenderedPageBreak/>
              <w:t>произведенного перерасчета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071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7FD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общая сумма </w:t>
            </w:r>
            <w:r w:rsidRPr="0015271C">
              <w:rPr>
                <w:sz w:val="28"/>
                <w:szCs w:val="28"/>
              </w:rPr>
              <w:lastRenderedPageBreak/>
              <w:t>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7B9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682BD820" w14:textId="77777777" w:rsidTr="00A27F10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B801" w14:textId="77777777" w:rsidR="00877AD5" w:rsidRPr="0015271C" w:rsidRDefault="00877AD5" w:rsidP="00877AD5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Общая информация по предоставленным коммунальным услугам</w:t>
            </w:r>
          </w:p>
        </w:tc>
      </w:tr>
      <w:tr w:rsidR="00877AD5" w:rsidRPr="0015271C" w14:paraId="4DC0B754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34B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47C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C46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E5C8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0A3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A52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8C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70B65226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F99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FB29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1D8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72E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91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548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не использованных за предыдущий отчетный период денежных средств по многоквартирному дому, образованная вследствие </w:t>
            </w:r>
            <w:r w:rsidRPr="0015271C">
              <w:rPr>
                <w:sz w:val="28"/>
                <w:szCs w:val="28"/>
              </w:rPr>
              <w:lastRenderedPageBreak/>
              <w:t>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15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0A665A0C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6E7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E1F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45F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56D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74B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7DB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5E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1E7F48EE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3B0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D09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578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C5A8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971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58F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</w:t>
            </w:r>
            <w:r w:rsidRPr="0015271C">
              <w:rPr>
                <w:sz w:val="28"/>
                <w:szCs w:val="28"/>
              </w:rPr>
              <w:lastRenderedPageBreak/>
              <w:t>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B0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33F5B669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B1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B56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8B7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279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75B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E7C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не 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83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6D10C025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A359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78E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160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128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DF8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A01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99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71E38541" w14:textId="77777777" w:rsidTr="00A27F10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4ECB" w14:textId="77777777" w:rsidR="00877AD5" w:rsidRPr="0015271C" w:rsidRDefault="00877AD5" w:rsidP="00877AD5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Информация о предоставленных коммунальных услугах (заполняется по каждой коммунальной услуге)</w:t>
            </w:r>
            <w:r w:rsidRPr="0015271C">
              <w:rPr>
                <w:rStyle w:val="a5"/>
                <w:b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877AD5" w:rsidRPr="0015271C" w14:paraId="0BBA73C0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01B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303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91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FA59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047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3FA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вид коммунальной услуги.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008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5923141B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555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E4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719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25E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521B" w14:textId="44C63C8E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CD5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единица измерения объема потребления коммунальной </w:t>
            </w:r>
            <w:r w:rsidRPr="0015271C">
              <w:rPr>
                <w:sz w:val="28"/>
                <w:szCs w:val="28"/>
              </w:rPr>
              <w:lastRenderedPageBreak/>
              <w:t>услуги.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584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442D2624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280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59D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Общий объем потребления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B49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нат.</w:t>
            </w:r>
          </w:p>
          <w:p w14:paraId="3ADDD76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971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Общий объем потребления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BB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60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5C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6F5E7430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122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9BF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потребителям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24B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026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потребителям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4B6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CA1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5E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2A2E8498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524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C39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Оплачено потребителями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014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C27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Оплачено потребителями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FA7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79B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DF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0C2E0B19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86F8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CA7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E53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F6C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DF9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D57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общий размер непогашенной задолженности потребителей за предоставление коммунальной услуги на конец отчетного периода по </w:t>
            </w:r>
            <w:r w:rsidRPr="0015271C">
              <w:rPr>
                <w:sz w:val="28"/>
                <w:szCs w:val="28"/>
              </w:rPr>
              <w:lastRenderedPageBreak/>
              <w:t>мноквартирному дому.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9A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2646440F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68D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DBA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4DD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D3E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F6A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C93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D4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7330C9A3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B6C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085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6E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0F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1F3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9E7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0F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3FE1548D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671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381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C6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C139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7C2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B2D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</w:t>
            </w:r>
            <w:r w:rsidRPr="0015271C">
              <w:rPr>
                <w:sz w:val="28"/>
                <w:szCs w:val="28"/>
              </w:rPr>
              <w:lastRenderedPageBreak/>
              <w:t>коммунального ресурса по многоквартирному дому.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7D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0AA320B2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871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ECA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Размер пени и штрафов, уплаченных поставщику (поставщикам)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62B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BC9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Размер пени и штрафов, уплаченных поставщику (поставщикам)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7F5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2DA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B3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7BE39943" w14:textId="77777777" w:rsidTr="00A27F10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113A" w14:textId="77777777" w:rsidR="00877AD5" w:rsidRPr="0015271C" w:rsidRDefault="00877AD5" w:rsidP="00877AD5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77AD5" w:rsidRPr="0015271C" w14:paraId="3118A2CE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8C3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A9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981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86E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BF2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263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7E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391FCC0F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780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769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2EA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B8C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299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079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количество удовлетворенных претензий за отчетный период по качеству выполненных работ (оказанных услуг). Допускается указание </w:t>
            </w:r>
            <w:r w:rsidRPr="0015271C">
              <w:rPr>
                <w:sz w:val="28"/>
                <w:szCs w:val="28"/>
              </w:rPr>
              <w:lastRenderedPageBreak/>
              <w:t>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FB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1CA4255D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1E5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912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736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37F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273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A93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D1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6626A172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263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00F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323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299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6F5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49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7DD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40B2B37D" w14:textId="77777777" w:rsidTr="00A27F10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7A09" w14:textId="77777777" w:rsidR="00877AD5" w:rsidRPr="0015271C" w:rsidRDefault="00877AD5" w:rsidP="00877AD5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77AD5" w:rsidRPr="0015271C" w14:paraId="7208414E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4F1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85E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Направлено претензий потребителям-должникам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767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A07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Направлено претензий потребителям-должникам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15B3" w14:textId="0FA86262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372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15271C">
              <w:rPr>
                <w:sz w:val="28"/>
                <w:szCs w:val="28"/>
              </w:rPr>
              <w:lastRenderedPageBreak/>
              <w:t>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682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085A5C30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380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A36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Направлено исковых заявлений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C2BF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FE04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Направлено исковых заявлений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B71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E7A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направленных потребителям исковых заявлений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68EE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  <w:tr w:rsidR="00877AD5" w:rsidRPr="0015271C" w14:paraId="65E905FD" w14:textId="77777777" w:rsidTr="00A27F10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C3B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FF2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4C17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EECA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8C75" w14:textId="06C2F3FB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2C83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66C" w14:textId="77777777" w:rsidR="00877AD5" w:rsidRPr="0015271C" w:rsidRDefault="00877AD5" w:rsidP="00877AD5">
            <w:pPr>
              <w:pStyle w:val="a7"/>
              <w:rPr>
                <w:sz w:val="28"/>
                <w:szCs w:val="28"/>
              </w:rPr>
            </w:pPr>
          </w:p>
        </w:tc>
      </w:tr>
    </w:tbl>
    <w:p w14:paraId="3797A310" w14:textId="77777777" w:rsidR="00A27F10" w:rsidRPr="0015271C" w:rsidRDefault="00A27F10" w:rsidP="00A27F1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F5762B8" w14:textId="77777777" w:rsidR="00A27F10" w:rsidRPr="0015271C" w:rsidRDefault="00A27F10" w:rsidP="00A27F1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67318BD" w14:textId="77777777" w:rsidR="00346F6A" w:rsidRDefault="00346F6A"/>
    <w:sectPr w:rsidR="00346F6A" w:rsidSect="00152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AA2B" w14:textId="77777777" w:rsidR="00360350" w:rsidRDefault="00360350" w:rsidP="00A27F10">
      <w:pPr>
        <w:spacing w:after="0" w:line="240" w:lineRule="auto"/>
      </w:pPr>
      <w:r>
        <w:separator/>
      </w:r>
    </w:p>
  </w:endnote>
  <w:endnote w:type="continuationSeparator" w:id="0">
    <w:p w14:paraId="145EBF2E" w14:textId="77777777" w:rsidR="00360350" w:rsidRDefault="00360350" w:rsidP="00A27F10">
      <w:pPr>
        <w:spacing w:after="0" w:line="240" w:lineRule="auto"/>
      </w:pPr>
      <w:r>
        <w:continuationSeparator/>
      </w:r>
    </w:p>
  </w:endnote>
  <w:endnote w:id="1">
    <w:p w14:paraId="77AE59FB" w14:textId="77777777" w:rsidR="00877AD5" w:rsidRDefault="00877AD5" w:rsidP="00A27F10">
      <w:pPr>
        <w:pStyle w:val="a3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DB92" w14:textId="77777777" w:rsidR="00360350" w:rsidRDefault="00360350" w:rsidP="00A27F10">
      <w:pPr>
        <w:spacing w:after="0" w:line="240" w:lineRule="auto"/>
      </w:pPr>
      <w:r>
        <w:separator/>
      </w:r>
    </w:p>
  </w:footnote>
  <w:footnote w:type="continuationSeparator" w:id="0">
    <w:p w14:paraId="0A9ED5A4" w14:textId="77777777" w:rsidR="00360350" w:rsidRDefault="00360350" w:rsidP="00A2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5C73"/>
    <w:multiLevelType w:val="hybridMultilevel"/>
    <w:tmpl w:val="0CBA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F10"/>
    <w:rsid w:val="00101AA8"/>
    <w:rsid w:val="00173E00"/>
    <w:rsid w:val="001A79BE"/>
    <w:rsid w:val="00346F6A"/>
    <w:rsid w:val="00360350"/>
    <w:rsid w:val="00361B18"/>
    <w:rsid w:val="00366744"/>
    <w:rsid w:val="00551D8B"/>
    <w:rsid w:val="0056253C"/>
    <w:rsid w:val="0059066F"/>
    <w:rsid w:val="0067021C"/>
    <w:rsid w:val="006D41D2"/>
    <w:rsid w:val="007E4CB9"/>
    <w:rsid w:val="00822F23"/>
    <w:rsid w:val="0082614F"/>
    <w:rsid w:val="00877AD5"/>
    <w:rsid w:val="008E1723"/>
    <w:rsid w:val="009E2577"/>
    <w:rsid w:val="009E5565"/>
    <w:rsid w:val="00A27F10"/>
    <w:rsid w:val="00B058D4"/>
    <w:rsid w:val="00B3283F"/>
    <w:rsid w:val="00BA4B7C"/>
    <w:rsid w:val="00C02197"/>
    <w:rsid w:val="00C16CFF"/>
    <w:rsid w:val="00C61954"/>
    <w:rsid w:val="00C748FC"/>
    <w:rsid w:val="00CA3E42"/>
    <w:rsid w:val="00CF4BC8"/>
    <w:rsid w:val="00DB5367"/>
    <w:rsid w:val="00DC5290"/>
    <w:rsid w:val="00E24700"/>
    <w:rsid w:val="00EF403F"/>
    <w:rsid w:val="00F038DD"/>
    <w:rsid w:val="00F56DDF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529"/>
  <w15:docId w15:val="{DD74BFEC-2C0C-4AE0-8B92-5AF8673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F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2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27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A27F10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A2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7F1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rsid w:val="00877A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7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77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17</cp:revision>
  <dcterms:created xsi:type="dcterms:W3CDTF">2020-04-27T02:36:00Z</dcterms:created>
  <dcterms:modified xsi:type="dcterms:W3CDTF">2025-03-10T04:46:00Z</dcterms:modified>
</cp:coreProperties>
</file>