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5607" w14:textId="77777777" w:rsidR="00B74EC3" w:rsidRPr="0015271C" w:rsidRDefault="00B74EC3" w:rsidP="00B74E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5271C">
        <w:rPr>
          <w:rFonts w:ascii="Times New Roman" w:hAnsi="Times New Roman" w:cs="Times New Roman"/>
          <w:sz w:val="28"/>
          <w:szCs w:val="28"/>
        </w:rPr>
        <w:t>Утв. приказом Минстроя России</w:t>
      </w:r>
    </w:p>
    <w:p w14:paraId="13A40823" w14:textId="77777777" w:rsidR="00B74EC3" w:rsidRPr="0015271C" w:rsidRDefault="00B74EC3" w:rsidP="00B74E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5271C">
        <w:rPr>
          <w:rFonts w:ascii="Times New Roman" w:hAnsi="Times New Roman" w:cs="Times New Roman"/>
          <w:sz w:val="28"/>
          <w:szCs w:val="28"/>
        </w:rPr>
        <w:t>от 22 декабря 2014 г. № 882/пр</w:t>
      </w:r>
    </w:p>
    <w:p w14:paraId="16D8E608" w14:textId="77777777" w:rsidR="00B74EC3" w:rsidRPr="0015271C" w:rsidRDefault="00B74EC3" w:rsidP="00B74EC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9FD870B" w14:textId="77777777" w:rsidR="00B74EC3" w:rsidRPr="0015271C" w:rsidRDefault="00B74EC3" w:rsidP="00B74EC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E326513" w14:textId="77777777" w:rsidR="00B74EC3" w:rsidRPr="0015271C" w:rsidRDefault="00B74EC3" w:rsidP="00B74E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5E5C4698" w14:textId="77777777" w:rsidR="00B74EC3" w:rsidRPr="0015271C" w:rsidRDefault="00B74EC3" w:rsidP="00B74EC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50D1402" w14:textId="77777777" w:rsidR="00B74EC3" w:rsidRPr="0015271C" w:rsidRDefault="00B74EC3" w:rsidP="00B74EC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1C53B96" w14:textId="77777777" w:rsidR="00B74EC3" w:rsidRPr="0015271C" w:rsidRDefault="00B74EC3" w:rsidP="00B74E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2.1. Общие сведения о многоквартирном доме Новосибирская область, Новосибирский район п.</w:t>
      </w:r>
      <w:r>
        <w:rPr>
          <w:rFonts w:ascii="Times New Roman" w:hAnsi="Times New Roman" w:cs="Times New Roman"/>
          <w:b/>
          <w:sz w:val="28"/>
          <w:szCs w:val="28"/>
        </w:rPr>
        <w:t>Тулинский</w:t>
      </w:r>
      <w:r w:rsidRPr="0015271C">
        <w:rPr>
          <w:rFonts w:ascii="Times New Roman" w:hAnsi="Times New Roman" w:cs="Times New Roman"/>
          <w:b/>
          <w:sz w:val="28"/>
          <w:szCs w:val="28"/>
        </w:rPr>
        <w:t>, ул.Мира, дом №</w:t>
      </w:r>
      <w:r>
        <w:rPr>
          <w:rFonts w:ascii="Times New Roman" w:hAnsi="Times New Roman" w:cs="Times New Roman"/>
          <w:b/>
          <w:sz w:val="28"/>
          <w:szCs w:val="28"/>
        </w:rPr>
        <w:t>1а</w:t>
      </w:r>
    </w:p>
    <w:p w14:paraId="768BBF6F" w14:textId="77777777" w:rsidR="00B74EC3" w:rsidRPr="0015271C" w:rsidRDefault="00B74EC3" w:rsidP="00B74EC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A3BEC46" w14:textId="77777777" w:rsidR="00B74EC3" w:rsidRPr="0015271C" w:rsidRDefault="00B74EC3" w:rsidP="00B74EC3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B74EC3" w:rsidRPr="0015271C" w14:paraId="35070EB0" w14:textId="77777777" w:rsidTr="00B74EC3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297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97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B74EC3" w:rsidRPr="0015271C" w14:paraId="21D6AE56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FF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14:paraId="1261D24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D44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1F9B079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683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14:paraId="21701F2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F97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0736DDD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3163" w14:textId="04736085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</w:t>
            </w:r>
            <w:r w:rsidR="008C5211">
              <w:rPr>
                <w:sz w:val="28"/>
                <w:szCs w:val="28"/>
              </w:rPr>
              <w:t>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957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71F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14:paraId="2C67B6A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B74EC3" w:rsidRPr="0015271C" w14:paraId="01EAE861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DD4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3F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8B2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380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657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</w:t>
            </w:r>
            <w:r>
              <w:t>03.04.2018г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5DA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86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07455FCB" w14:textId="77777777" w:rsidTr="00B74EC3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8F5B" w14:textId="77777777" w:rsidR="00B74EC3" w:rsidRPr="0015271C" w:rsidRDefault="00B74EC3" w:rsidP="006457E5">
            <w:pPr>
              <w:pStyle w:val="a6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Сведения о способе управления многоквартирным домом</w:t>
            </w:r>
          </w:p>
        </w:tc>
      </w:tr>
      <w:tr w:rsidR="00B74EC3" w:rsidRPr="0015271C" w14:paraId="65DD94EE" w14:textId="77777777" w:rsidTr="00B74EC3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AF0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C04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Документ, подтверждающий выбранный способ управления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BBE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816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8A5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rStyle w:val="a4"/>
                <w:bCs/>
                <w:sz w:val="28"/>
                <w:szCs w:val="28"/>
              </w:rPr>
              <w:t>П</w:t>
            </w:r>
            <w:hyperlink r:id="rId4" w:tooltip="Сведения о проведенных общих собраниях по выбору управляющей организации" w:history="1">
              <w:r w:rsidRPr="0015271C">
                <w:rPr>
                  <w:rStyle w:val="a4"/>
                  <w:bCs/>
                  <w:sz w:val="28"/>
                  <w:szCs w:val="28"/>
                </w:rPr>
                <w:t>ротокол</w:t>
              </w:r>
              <w:r w:rsidRPr="0015271C">
                <w:rPr>
                  <w:rStyle w:val="a3"/>
                  <w:sz w:val="28"/>
                  <w:szCs w:val="28"/>
                </w:rPr>
                <w:t xml:space="preserve">  </w:t>
              </w:r>
            </w:hyperlink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B0C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наименование документа, подтверждающего выбранный способ управления (например: протокол общего собрания собственников/протокол </w:t>
            </w:r>
            <w:r w:rsidRPr="0015271C">
              <w:rPr>
                <w:sz w:val="28"/>
                <w:szCs w:val="28"/>
              </w:rPr>
              <w:lastRenderedPageBreak/>
              <w:t>открытого конкурса органа местного самоуправления).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A3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235226E6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61B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F7C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634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0D5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документа, подтверждающего выбранный способ управления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BED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25.02.2018г</w:t>
            </w:r>
            <w:r w:rsidRPr="0015271C">
              <w:rPr>
                <w:sz w:val="28"/>
                <w:szCs w:val="28"/>
              </w:rPr>
              <w:t>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7B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документа, 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83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0A0AC82E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17A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9DB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7C3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573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документа, подтверждающего выбранный способ управления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C22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1-18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136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документа, 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4E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02EA3156" w14:textId="77777777" w:rsidTr="00B74EC3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4F2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293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Договор управления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1CB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A52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заключения договора управления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278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04</w:t>
            </w:r>
            <w:r w:rsidRPr="0015271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50A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дата заключения такого документа.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BC0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договора управления</w:t>
            </w:r>
          </w:p>
        </w:tc>
      </w:tr>
      <w:tr w:rsidR="00B74EC3" w:rsidRPr="0015271C" w14:paraId="36B8B5D7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6D1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AB5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7BA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8FD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управления домом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F3D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04</w:t>
            </w:r>
            <w:r w:rsidRPr="0015271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271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дата начала управления домом.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9F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договора управления</w:t>
            </w:r>
          </w:p>
        </w:tc>
      </w:tr>
      <w:tr w:rsidR="00B74EC3" w:rsidRPr="0015271C" w14:paraId="799A8CF0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9E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4AC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F6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C69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Договор управления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E70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 сайте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AC4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8E4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договора управления</w:t>
            </w:r>
          </w:p>
        </w:tc>
      </w:tr>
      <w:tr w:rsidR="00B74EC3" w:rsidRPr="0015271C" w14:paraId="477A3E21" w14:textId="77777777" w:rsidTr="00B74EC3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CE25" w14:textId="77777777" w:rsidR="00B74EC3" w:rsidRPr="0015271C" w:rsidRDefault="00B74EC3" w:rsidP="006457E5">
            <w:pPr>
              <w:pStyle w:val="a6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Сведения о способе формирования фонда капитального ремонта</w:t>
            </w:r>
          </w:p>
        </w:tc>
      </w:tr>
      <w:tr w:rsidR="00B74EC3" w:rsidRPr="0015271C" w14:paraId="6753A31D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45E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F84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Способ формирования фонда капитального ремонта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8BB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A48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Способ формирования фонда капитального ремонта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A52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 счете регионального оператора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B81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№ 1, ст. 14; 2015, № 1, ст. 52).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372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выбранного способа формирования фонда капитального ремонта</w:t>
            </w:r>
          </w:p>
        </w:tc>
      </w:tr>
      <w:tr w:rsidR="00B74EC3" w:rsidRPr="0015271C" w14:paraId="7F7143E0" w14:textId="77777777" w:rsidTr="00B74EC3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8879" w14:textId="77777777" w:rsidR="00B74EC3" w:rsidRPr="0015271C" w:rsidRDefault="00B74EC3" w:rsidP="006457E5">
            <w:pPr>
              <w:pStyle w:val="a6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Общая характеристика многоквартирного дома</w:t>
            </w:r>
          </w:p>
        </w:tc>
      </w:tr>
      <w:tr w:rsidR="00B74EC3" w:rsidRPr="0015271C" w14:paraId="1BE441D9" w14:textId="77777777" w:rsidTr="00B74EC3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D1E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4EA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183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790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D2B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C55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</w:t>
            </w:r>
            <w:r w:rsidRPr="0015271C">
              <w:rPr>
                <w:sz w:val="28"/>
                <w:szCs w:val="28"/>
              </w:rPr>
              <w:lastRenderedPageBreak/>
              <w:t>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8FE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Данные ФИАС</w:t>
            </w:r>
          </w:p>
        </w:tc>
      </w:tr>
      <w:tr w:rsidR="00B74EC3" w:rsidRPr="0015271C" w14:paraId="232527BE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ECD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A0C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3C9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7DD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670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Новосибирский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3C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BD7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Данные ФИАС</w:t>
            </w:r>
          </w:p>
        </w:tc>
      </w:tr>
      <w:tr w:rsidR="00B74EC3" w:rsidRPr="0015271C" w14:paraId="0B28B5FF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6FC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F14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C4F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72C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D1C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Поселок </w:t>
            </w:r>
            <w:r>
              <w:rPr>
                <w:sz w:val="28"/>
                <w:szCs w:val="28"/>
              </w:rPr>
              <w:t>Тулинский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43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C5C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Данные ФИАС</w:t>
            </w:r>
          </w:p>
        </w:tc>
      </w:tr>
      <w:tr w:rsidR="00B74EC3" w:rsidRPr="0015271C" w14:paraId="21A0B41D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ADE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E65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99E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545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Населенный пункт (городского подчинения)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AB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355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81A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Данные ФИАС</w:t>
            </w:r>
          </w:p>
        </w:tc>
      </w:tr>
      <w:tr w:rsidR="00B74EC3" w:rsidRPr="0015271C" w14:paraId="55F827C8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FF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393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D0F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7ED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Дополнительная территория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7B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DD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C1B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Данные ФИАС</w:t>
            </w:r>
          </w:p>
        </w:tc>
      </w:tr>
      <w:tr w:rsidR="00B74EC3" w:rsidRPr="0015271C" w14:paraId="376BECC6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FF5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9F9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AFD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3C2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Улица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649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Мира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03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BD9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Данные ФИАС</w:t>
            </w:r>
          </w:p>
        </w:tc>
      </w:tr>
      <w:tr w:rsidR="00B74EC3" w:rsidRPr="0015271C" w14:paraId="3C0F6DA3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342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CBC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597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678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дома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265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36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E86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48A509A7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D9F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753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4CB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2B7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Корпус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73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E8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D2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50956278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317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A93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89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675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Строение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AAA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7D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94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7F34105C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7B5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D26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C2A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F10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Литера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B4F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0E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2A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4E8E3D60" w14:textId="77777777" w:rsidTr="00B74EC3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934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6.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0BF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 постройки/Год ввода дома в эксплуатацию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E28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6E4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385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25D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календарный год постройки дома.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18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6BFC6DF4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6F1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3EF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38E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598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 ввода дома в эксплуатацию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233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EB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календарный год ввода дома в эксплуатацию.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A6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2CCEC8E3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18F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526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Серия, тип постройки здания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8DC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22F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Серия, тип постройки здания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B66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 техническом паспорте информация отсутствует.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32C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тип, серия проекта дома.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416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6B23632E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765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EB8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дома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7B6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0FE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дома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4C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Многоквартирный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E82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многоквартирного дома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A4F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14866A8D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D88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17A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этажей: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1C4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11D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F0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8CB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F3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4E3D85B9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729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329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наибольшее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A5B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509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этажей наибольшее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F0F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4FC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97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68A7F178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ECB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E30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наименьшее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719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675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этажей наименьшее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E74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354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наименьшее количество этажей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F5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77D2AD4D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708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75B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подъездов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8C7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C5E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подъездов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94B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347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количество подъездов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EE8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11449567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5C8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B2A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лифтов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93A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453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лифтов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220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3DB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FB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40E0275C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514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02B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помещений: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F71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8B5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76B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C46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4F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11E42484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BD7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CEF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жилых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F1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2D4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жилых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E97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7C2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количество жилых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30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07E56452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8C6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45C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нежилых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D4C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306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нежилых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D68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B1F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128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29A4ADD6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610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143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Общая площадь дома, в том числе: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6C4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BC8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Общая площадь дома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AEB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3540,9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035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85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4461B108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C1B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1EB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общая площадь жилых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2F0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92E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Общая площадь жилых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A73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DA6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общая площадь жилых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0A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07FDF98C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532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D17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общая площадь нежилых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A09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23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Общая площадь нежилых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37F1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EF8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CE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45D7BBD2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2FD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765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— общая площадь </w:t>
            </w:r>
            <w:r w:rsidRPr="0015271C">
              <w:rPr>
                <w:sz w:val="28"/>
                <w:szCs w:val="28"/>
              </w:rPr>
              <w:lastRenderedPageBreak/>
              <w:t>помещений, входящих в состав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DD2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6E2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Общая площадь </w:t>
            </w:r>
            <w:r w:rsidRPr="0015271C">
              <w:rPr>
                <w:sz w:val="28"/>
                <w:szCs w:val="28"/>
              </w:rPr>
              <w:lastRenderedPageBreak/>
              <w:t>помещений, входящих в состав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409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937,7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58D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общая </w:t>
            </w:r>
            <w:r w:rsidRPr="0015271C">
              <w:rPr>
                <w:sz w:val="28"/>
                <w:szCs w:val="28"/>
              </w:rPr>
              <w:lastRenderedPageBreak/>
              <w:t>площадь помещений, входящих в состав общего имущества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F5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6193B8B2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4D1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BF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3B4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81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43D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54:19:060</w:t>
            </w:r>
            <w:r>
              <w:rPr>
                <w:sz w:val="28"/>
                <w:szCs w:val="28"/>
              </w:rPr>
              <w:t>302</w:t>
            </w:r>
            <w:r w:rsidRPr="0015271C">
              <w:rPr>
                <w:sz w:val="28"/>
                <w:szCs w:val="28"/>
              </w:rPr>
              <w:t>:1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B8A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53F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кадастрового номера</w:t>
            </w:r>
          </w:p>
        </w:tc>
      </w:tr>
      <w:tr w:rsidR="00B74EC3" w:rsidRPr="0015271C" w14:paraId="04AF23AC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6FC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5A2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5644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43F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760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1510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E5A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</w:t>
            </w:r>
            <w:r w:rsidRPr="0015271C">
              <w:rPr>
                <w:sz w:val="28"/>
                <w:szCs w:val="28"/>
              </w:rPr>
              <w:lastRenderedPageBreak/>
              <w:t>Площадь указывается по данным межевания.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21F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Заполняется при наличии данных межевания</w:t>
            </w:r>
          </w:p>
        </w:tc>
      </w:tr>
      <w:tr w:rsidR="00B74EC3" w:rsidRPr="0015271C" w14:paraId="1E0541BF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406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446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парковки в границах земельного участка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D17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EA2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парковки в границах земельного участка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8F8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C77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общая площадь парковки в границах земельного участка.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501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</w:t>
            </w:r>
          </w:p>
        </w:tc>
      </w:tr>
      <w:tr w:rsidR="00B74EC3" w:rsidRPr="0015271C" w14:paraId="5CE2D4F9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09A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967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Факт признания дома аварийным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54C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58A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Факт признания дома аварийным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740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387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19D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наличии. Может принимать значения «да/нет»</w:t>
            </w:r>
          </w:p>
        </w:tc>
      </w:tr>
      <w:tr w:rsidR="00B74EC3" w:rsidRPr="0015271C" w14:paraId="4D746ABC" w14:textId="77777777" w:rsidTr="00B74EC3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311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25.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467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и номер документа о признании дома аварийным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507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1AB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8F3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008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документа о признании дома аварийным.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1DA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 случае если поле «Факт признания дома аварийным» соответствует значению «Да».</w:t>
            </w:r>
          </w:p>
        </w:tc>
      </w:tr>
      <w:tr w:rsidR="00B74EC3" w:rsidRPr="0015271C" w14:paraId="26A32EF2" w14:textId="77777777" w:rsidTr="00B74EC3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95E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609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633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E19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542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C83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документа о признании дома аварийным.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E03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 случае если поле «Факт признания дома аварийным» соответствует значению «Да».</w:t>
            </w:r>
          </w:p>
        </w:tc>
      </w:tr>
      <w:tr w:rsidR="00B74EC3" w:rsidRPr="0015271C" w14:paraId="474A960D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C8F6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776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Причина признания дома аварийным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BC2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092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Причина признания дома аварийным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B12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182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причина признания дома аварийным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700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В случае если поле «Факт признания дома аварийным» соответствует </w:t>
            </w:r>
            <w:r w:rsidRPr="0015271C">
              <w:rPr>
                <w:sz w:val="28"/>
                <w:szCs w:val="28"/>
              </w:rPr>
              <w:lastRenderedPageBreak/>
              <w:t>значению «Да».</w:t>
            </w:r>
          </w:p>
        </w:tc>
      </w:tr>
      <w:tr w:rsidR="00B74EC3" w:rsidRPr="0015271C" w14:paraId="201E2DB0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59B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EDD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Класс энергетической эффективности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F5D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795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Класс энергетической эффективности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0EC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 присвоен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876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№ 161 (Зарегистрирован в Минюсте России 20 мая 2011 г. № 20810).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EF8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класса энергетической эффективности</w:t>
            </w:r>
          </w:p>
        </w:tc>
      </w:tr>
      <w:tr w:rsidR="00B74EC3" w:rsidRPr="0015271C" w14:paraId="0F51DB10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879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613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146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E34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DA2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0A2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36B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дополнительной информации</w:t>
            </w:r>
          </w:p>
        </w:tc>
      </w:tr>
      <w:tr w:rsidR="00B74EC3" w:rsidRPr="0015271C" w14:paraId="09FDA46A" w14:textId="77777777" w:rsidTr="00B74EC3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B3F5" w14:textId="77777777" w:rsidR="00B74EC3" w:rsidRPr="0015271C" w:rsidRDefault="00B74EC3" w:rsidP="006457E5">
            <w:pPr>
              <w:pStyle w:val="a6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Элементы благоустройства</w:t>
            </w:r>
          </w:p>
        </w:tc>
      </w:tr>
      <w:tr w:rsidR="00B74EC3" w:rsidRPr="0015271C" w14:paraId="4A610316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3D7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D898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1B4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623E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B55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D6F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факт наличия детской площадки для многоквартирного дома, включая одну детскую </w:t>
            </w:r>
            <w:r w:rsidRPr="0015271C">
              <w:rPr>
                <w:sz w:val="28"/>
                <w:szCs w:val="28"/>
              </w:rPr>
              <w:lastRenderedPageBreak/>
              <w:t>площадку для нескольких близкорасположенных многоквартирных домов.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A03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693BB99C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2F59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2055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1CC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6F42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3D2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A71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CD1D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</w:p>
        </w:tc>
      </w:tr>
      <w:tr w:rsidR="00B74EC3" w:rsidRPr="0015271C" w14:paraId="3E7D1963" w14:textId="77777777" w:rsidTr="00B74EC3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7AF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927A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Другое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1B00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B02F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Другое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C51B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61F7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33AC" w14:textId="77777777" w:rsidR="00B74EC3" w:rsidRPr="0015271C" w:rsidRDefault="00B74EC3" w:rsidP="006457E5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иных элементов благоустройства</w:t>
            </w:r>
          </w:p>
        </w:tc>
      </w:tr>
    </w:tbl>
    <w:p w14:paraId="6043C4E1" w14:textId="77777777" w:rsidR="00C33EC2" w:rsidRDefault="00C33EC2"/>
    <w:sectPr w:rsidR="00C33EC2" w:rsidSect="00B74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C3"/>
    <w:rsid w:val="008C5211"/>
    <w:rsid w:val="00B74EC3"/>
    <w:rsid w:val="00C3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9282"/>
  <w15:docId w15:val="{708AC775-A41C-42E2-85D7-6697D457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EC3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B74EC3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B7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74E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khvtula54.com/add-info/information-about-general-meetin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4</cp:revision>
  <dcterms:created xsi:type="dcterms:W3CDTF">2020-04-27T02:42:00Z</dcterms:created>
  <dcterms:modified xsi:type="dcterms:W3CDTF">2025-03-19T03:33:00Z</dcterms:modified>
</cp:coreProperties>
</file>