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FAD2" w14:textId="77777777" w:rsidR="009B19FB" w:rsidRDefault="009B19FB" w:rsidP="009B19F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Утв. приказом Минстроя России</w:t>
      </w:r>
    </w:p>
    <w:p w14:paraId="1A171512" w14:textId="77777777" w:rsidR="009B19FB" w:rsidRDefault="009B19FB" w:rsidP="009B19F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22 декабря 2014 г. № 882/пр</w:t>
      </w:r>
    </w:p>
    <w:p w14:paraId="029011A9" w14:textId="77777777" w:rsidR="009B19FB" w:rsidRDefault="009B19FB" w:rsidP="009B19FB">
      <w:pPr>
        <w:pStyle w:val="a3"/>
        <w:rPr>
          <w:sz w:val="28"/>
          <w:szCs w:val="28"/>
        </w:rPr>
      </w:pPr>
    </w:p>
    <w:p w14:paraId="6C0223C2" w14:textId="77777777" w:rsidR="009B19FB" w:rsidRDefault="009B19FB" w:rsidP="009B19FB">
      <w:pPr>
        <w:pStyle w:val="a3"/>
        <w:rPr>
          <w:sz w:val="28"/>
          <w:szCs w:val="28"/>
        </w:rPr>
      </w:pPr>
    </w:p>
    <w:p w14:paraId="2922BF7E" w14:textId="77777777" w:rsidR="009B19FB" w:rsidRDefault="009B19FB" w:rsidP="009B19F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3519127A" w14:textId="77777777" w:rsidR="009B19FB" w:rsidRDefault="009B19FB" w:rsidP="009B19FB">
      <w:pPr>
        <w:pStyle w:val="a3"/>
        <w:rPr>
          <w:sz w:val="28"/>
          <w:szCs w:val="28"/>
        </w:rPr>
      </w:pPr>
    </w:p>
    <w:p w14:paraId="1DE693A9" w14:textId="77777777" w:rsidR="009B19FB" w:rsidRDefault="009B19FB" w:rsidP="009B19FB">
      <w:pPr>
        <w:pStyle w:val="a3"/>
        <w:rPr>
          <w:sz w:val="28"/>
          <w:szCs w:val="28"/>
        </w:rPr>
      </w:pPr>
    </w:p>
    <w:p w14:paraId="31BB7CDB" w14:textId="77777777" w:rsidR="009B19FB" w:rsidRDefault="009B19FB" w:rsidP="009B19F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Форма 2.1. Общие сведения о многоквартирном доме Новосибирская область, Новосибирский район с.Верх-Тула, ул.2 квартал, дом №3</w:t>
      </w:r>
    </w:p>
    <w:p w14:paraId="00B1BBD3" w14:textId="77777777" w:rsidR="009B19FB" w:rsidRDefault="009B19FB" w:rsidP="009B19FB">
      <w:pPr>
        <w:pStyle w:val="a3"/>
        <w:rPr>
          <w:sz w:val="28"/>
          <w:szCs w:val="28"/>
        </w:rPr>
      </w:pPr>
    </w:p>
    <w:p w14:paraId="3D7F2E19" w14:textId="77777777" w:rsidR="009B19FB" w:rsidRDefault="009B19FB" w:rsidP="009B19FB">
      <w:pPr>
        <w:pStyle w:val="a3"/>
        <w:rPr>
          <w:sz w:val="28"/>
          <w:szCs w:val="28"/>
        </w:rPr>
      </w:pPr>
    </w:p>
    <w:tbl>
      <w:tblPr>
        <w:tblW w:w="156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9B19FB" w14:paraId="6ABE81F4" w14:textId="77777777" w:rsidTr="0043068D">
        <w:trPr>
          <w:trHeight w:val="240"/>
        </w:trPr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418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080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9B19FB" w14:paraId="7671B4BB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5B3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0893095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44B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4F8A1E5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692A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14:paraId="0A61324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5BE1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1A1BB1C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D1CC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42E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19F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</w:t>
            </w:r>
          </w:p>
          <w:p w14:paraId="7DD52ECF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 w:rsidR="009B19FB" w14:paraId="3DF3FF98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5BC1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AB4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2E3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004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387E" w14:textId="77777777" w:rsidR="00EF5078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t> </w:t>
            </w:r>
            <w:r w:rsidRPr="00905886">
              <w:rPr>
                <w:sz w:val="28"/>
                <w:szCs w:val="28"/>
              </w:rPr>
              <w:t>27.05.</w:t>
            </w:r>
            <w:r>
              <w:rPr>
                <w:sz w:val="28"/>
                <w:szCs w:val="28"/>
              </w:rPr>
              <w:t>2015г./04.06.2015г./</w:t>
            </w:r>
          </w:p>
          <w:p w14:paraId="6CB7BAB8" w14:textId="5F830D11" w:rsidR="00EF5078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27.05.2016г</w:t>
            </w:r>
            <w:r w:rsidRPr="00905886">
              <w:rPr>
                <w:sz w:val="28"/>
                <w:szCs w:val="28"/>
              </w:rPr>
              <w:t>/16.01.2017г/</w:t>
            </w:r>
          </w:p>
          <w:p w14:paraId="5E848A5B" w14:textId="1DBCBD52" w:rsidR="00EF5078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05886">
              <w:rPr>
                <w:sz w:val="28"/>
                <w:szCs w:val="28"/>
              </w:rPr>
              <w:t>16.01.2018г/20.12.2018</w:t>
            </w:r>
            <w:r>
              <w:rPr>
                <w:sz w:val="28"/>
                <w:szCs w:val="28"/>
              </w:rPr>
              <w:t>/</w:t>
            </w:r>
          </w:p>
          <w:p w14:paraId="2683333E" w14:textId="12519317" w:rsidR="00EF5078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03.03.2019г./28.02.2020</w:t>
            </w:r>
            <w:r w:rsidR="00EF5078">
              <w:rPr>
                <w:sz w:val="28"/>
                <w:szCs w:val="28"/>
              </w:rPr>
              <w:t>г/</w:t>
            </w:r>
          </w:p>
          <w:p w14:paraId="79BB4BEC" w14:textId="4AEB2110" w:rsidR="009B19FB" w:rsidRDefault="00EF5078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25.02.2021г/10.03.2022г</w:t>
            </w:r>
            <w:r w:rsidR="005021F4">
              <w:rPr>
                <w:sz w:val="28"/>
                <w:szCs w:val="28"/>
              </w:rPr>
              <w:t>/28.03.2023г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A82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458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498EC731" w14:textId="77777777" w:rsidTr="0043068D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42DC" w14:textId="77777777" w:rsidR="009B19FB" w:rsidRDefault="009B19FB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 о способе управления многоквартирным домом</w:t>
            </w:r>
          </w:p>
        </w:tc>
      </w:tr>
      <w:tr w:rsidR="009B19FB" w14:paraId="526DB065" w14:textId="77777777" w:rsidTr="0043068D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7168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44A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подтверждающий выбранный способ управления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720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CC6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документа, подтверждающего выбранный способ </w:t>
            </w:r>
            <w:r>
              <w:rPr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DB3E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rStyle w:val="a4"/>
                <w:bCs/>
                <w:sz w:val="28"/>
                <w:szCs w:val="28"/>
              </w:rPr>
              <w:lastRenderedPageBreak/>
              <w:t>П</w:t>
            </w:r>
            <w:hyperlink r:id="rId5" w:tooltip="Сведения о проведенных общих собраниях по выбору управляющей организации" w:history="1">
              <w:r>
                <w:rPr>
                  <w:rStyle w:val="a4"/>
                  <w:bCs/>
                  <w:sz w:val="28"/>
                  <w:szCs w:val="28"/>
                </w:rPr>
                <w:t>ротокол</w:t>
              </w:r>
              <w:r>
                <w:rPr>
                  <w:rStyle w:val="a5"/>
                  <w:sz w:val="28"/>
                  <w:szCs w:val="28"/>
                </w:rPr>
                <w:t xml:space="preserve">  </w:t>
              </w:r>
            </w:hyperlink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94DE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наименование документа, подтверждающего выбранный способ </w:t>
            </w:r>
            <w:r>
              <w:rPr>
                <w:sz w:val="28"/>
                <w:szCs w:val="28"/>
              </w:rPr>
              <w:lastRenderedPageBreak/>
              <w:t>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D18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32F3A17C" w14:textId="77777777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E1E4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C172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EF2F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9D7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документа, подтверждающего выбранный способ управления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AB54" w14:textId="77777777" w:rsidR="009B19FB" w:rsidRDefault="00000000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hyperlink r:id="rId6" w:tooltip="Сведения о проведенных общих собраниях по выбору управляющей организации" w:history="1">
              <w:r w:rsidR="009B19FB">
                <w:rPr>
                  <w:rStyle w:val="a5"/>
                  <w:b/>
                  <w:bCs/>
                  <w:i/>
                  <w:iCs/>
                  <w:sz w:val="28"/>
                  <w:szCs w:val="28"/>
                </w:rPr>
                <w:t>15.12.2014г</w:t>
              </w:r>
            </w:hyperlink>
            <w:r w:rsidR="009B19FB">
              <w:rPr>
                <w:sz w:val="28"/>
                <w:szCs w:val="28"/>
              </w:rPr>
              <w:t>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B23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календарная дата документа, подтверждающего выбранный способ управления (например: протокола общего собрания собственников/протокола открытого конкурса органа местного самоуправления).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B9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63903D9A" w14:textId="77777777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CED0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E751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DB86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A05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документа, подтверждающего выбранный способ управления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D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A27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номер документа, подтверждающего выбранный способ управления (например: протокола общего собрания собственников/протокола открытого конкурса органа местного самоуправления).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45A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1383EDF8" w14:textId="77777777" w:rsidTr="0043068D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306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027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управления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4C4C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DAF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заключения договора </w:t>
            </w:r>
            <w:r>
              <w:rPr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5FD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01.12.2014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74F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дата заключения такого </w:t>
            </w:r>
            <w:r>
              <w:rPr>
                <w:sz w:val="28"/>
                <w:szCs w:val="28"/>
              </w:rPr>
              <w:lastRenderedPageBreak/>
              <w:t>документа.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96E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Заполняется при наличии </w:t>
            </w:r>
            <w:r>
              <w:rPr>
                <w:sz w:val="28"/>
                <w:szCs w:val="28"/>
              </w:rPr>
              <w:lastRenderedPageBreak/>
              <w:t>договора управления</w:t>
            </w:r>
          </w:p>
        </w:tc>
      </w:tr>
      <w:tr w:rsidR="009B19FB" w14:paraId="1418A876" w14:textId="77777777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F299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B790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034E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81B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управления домом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C35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9821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дата начала управления домом.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F45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договора управления</w:t>
            </w:r>
          </w:p>
        </w:tc>
      </w:tr>
      <w:tr w:rsidR="009B19FB" w14:paraId="4913BCC8" w14:textId="77777777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72F6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14C5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9565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16A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управления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47F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16B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3C9A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договора управления</w:t>
            </w:r>
          </w:p>
        </w:tc>
      </w:tr>
      <w:tr w:rsidR="009B19FB" w14:paraId="0B725C52" w14:textId="77777777" w:rsidTr="0043068D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2085" w14:textId="77777777" w:rsidR="009B19FB" w:rsidRDefault="009B19FB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 о способе формирования фонда капитального ремонта</w:t>
            </w:r>
          </w:p>
        </w:tc>
      </w:tr>
      <w:tr w:rsidR="009B19FB" w14:paraId="2D723186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6CA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818E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формирования фонда капитального ремонта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45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830E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формирования фонда капитального ремонта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76D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1BBF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</w:t>
            </w:r>
            <w:r>
              <w:rPr>
                <w:sz w:val="28"/>
                <w:szCs w:val="28"/>
              </w:rPr>
              <w:lastRenderedPageBreak/>
              <w:t>2005, № 1, ст. 14; 2015, № 1, ст. 52).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56D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Заполняется при наличии выбранного способа формирования фонда капитального ремонта</w:t>
            </w:r>
          </w:p>
        </w:tc>
      </w:tr>
      <w:tr w:rsidR="009B19FB" w14:paraId="657D0C45" w14:textId="77777777" w:rsidTr="0043068D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BD18" w14:textId="77777777" w:rsidR="009B19FB" w:rsidRDefault="009B19FB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характеристика многоквартирного дома</w:t>
            </w:r>
          </w:p>
        </w:tc>
      </w:tr>
      <w:tr w:rsidR="009B19FB" w14:paraId="4CA9A29A" w14:textId="77777777" w:rsidTr="0043068D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A90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617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940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B82C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2B7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C9B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C4D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ФИАС</w:t>
            </w:r>
          </w:p>
        </w:tc>
      </w:tr>
      <w:tr w:rsidR="009B19FB" w14:paraId="7832125A" w14:textId="77777777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C085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683D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AF4C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C6DC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AE0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C2A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0BE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ФИАС</w:t>
            </w:r>
          </w:p>
        </w:tc>
      </w:tr>
      <w:tr w:rsidR="009B19FB" w14:paraId="5153CBA7" w14:textId="77777777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EF72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BFDC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0D6C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D26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Населенный пункт (наименование города, поселка городского типа, </w:t>
            </w:r>
            <w:r>
              <w:rPr>
                <w:sz w:val="28"/>
                <w:szCs w:val="28"/>
              </w:rPr>
              <w:lastRenderedPageBreak/>
              <w:t>населенного пункта регионального, окружного или районного подчинения)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C86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Село Верх-Тула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0F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2A2C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ФИАС</w:t>
            </w:r>
          </w:p>
        </w:tc>
      </w:tr>
      <w:tr w:rsidR="009B19FB" w14:paraId="6B205179" w14:textId="77777777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99AA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D9FC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8078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795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 (городского подчинения)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373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56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83A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ФИАС</w:t>
            </w:r>
          </w:p>
        </w:tc>
      </w:tr>
      <w:tr w:rsidR="009B19FB" w14:paraId="03D24DF6" w14:textId="77777777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6FB0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9FF5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5EDC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E44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территория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672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8068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F5B1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ФИАС</w:t>
            </w:r>
          </w:p>
        </w:tc>
      </w:tr>
      <w:tr w:rsidR="009B19FB" w14:paraId="1BEE6FD3" w14:textId="77777777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94DC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8222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0D65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BAA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6B4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9D3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550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ФИАС</w:t>
            </w:r>
          </w:p>
        </w:tc>
      </w:tr>
      <w:tr w:rsidR="009B19FB" w14:paraId="3DA6A272" w14:textId="77777777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A98D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4D07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F856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B93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0868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7C0A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1A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60D616A7" w14:textId="77777777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D624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FE0B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B31B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D4BF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773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018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667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1450F382" w14:textId="77777777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EC99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5A96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FE63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0A4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E3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8DD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5FDA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589C2CF0" w14:textId="77777777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7661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2AE6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9439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0568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312F" w14:textId="77777777" w:rsidR="009B19FB" w:rsidRPr="00905886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C01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73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49C991A4" w14:textId="77777777" w:rsidTr="0043068D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D27E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2DC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постройки/Год ввода дома в эксплуатацию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E47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737C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361D" w14:textId="77777777" w:rsidR="009B19FB" w:rsidRPr="00905886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05886">
              <w:rPr>
                <w:sz w:val="28"/>
                <w:szCs w:val="28"/>
              </w:rPr>
              <w:t>1973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B6C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календарный год постройки дома.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B0C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0496FA1D" w14:textId="77777777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2821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54E0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FBE1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ACCC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ввода дома в эксплуатацию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E19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D1F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календарный год ввода дома в эксплуатацию.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E8F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6415F281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EEB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EDE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тип постройки здания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51D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C6E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тип постройки здания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5F6F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техническом паспорте информация отсутствует.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F9EA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тип, серия проекта дома.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88F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2078278F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194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8208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дома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255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D8B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дома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A09A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1AE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многоквартирного дома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30E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1FC2955B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5C0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A85E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этажей: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10B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0BE8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B7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1E7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2F0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5CFA58FF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82E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80C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наибольшее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6BD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3818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этажей наибольшее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4A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F4B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наибольшее количество этажей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BFA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00CD7609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0AC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1DF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наименьшее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194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6C4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этажей наименьшее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64B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800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наименьшее количество этажей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0F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365DCFE0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DCE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AAFC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подъездов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6588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E00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подъездов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73A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213C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количество подъездов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FA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4177AA5B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A5C8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C89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лифтов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280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EF2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лифтов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92F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175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51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1F42D8DF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2E1E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EC31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помещений: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15F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F8BF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помещений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9FB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F6C8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общее количество помещений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3A5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1F490CF8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934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70A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жилых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34B8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5B5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жилых помещений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48E1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D5C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количество жилых помещений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03D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090A9F01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47B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AF4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нежилых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B7D8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A1C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нежилых помещений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0DA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DE7C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24B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525E5038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90C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EA9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дома, в том числе: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D45C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B30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дома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D2B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486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79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51498C93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5A8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7D6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общая площадь жилых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E2BC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2BFA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жилых помещений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DBF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701,4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FA1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общая площадь жилых помещений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45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05A52757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B4A1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341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общая площадь нежилых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5721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567F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нежилых помещений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0E1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A12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918A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758480FA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DDA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B14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общая площадь помещений, входящих в состав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C79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9FD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помещений, входящих в состав общего имущества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4A8E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F3F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8E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5ED74D7E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EAF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A7D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1601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01BA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FC7B" w14:textId="77777777" w:rsidR="009B19FB" w:rsidRPr="00905886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05886">
              <w:rPr>
                <w:sz w:val="28"/>
                <w:szCs w:val="28"/>
              </w:rPr>
              <w:t>54:19:060102:184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F89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8C2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кадастрового номера</w:t>
            </w:r>
          </w:p>
        </w:tc>
      </w:tr>
      <w:tr w:rsidR="009B19FB" w14:paraId="0DF72D97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C3C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629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D30F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B39F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DE68" w14:textId="77777777" w:rsidR="009B19FB" w:rsidRDefault="009B19FB" w:rsidP="0043068D">
            <w:pPr>
              <w:pStyle w:val="a3"/>
              <w:spacing w:line="276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418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</w:t>
            </w:r>
            <w:r>
              <w:rPr>
                <w:sz w:val="28"/>
                <w:szCs w:val="28"/>
              </w:rPr>
              <w:lastRenderedPageBreak/>
              <w:t>данным межевания.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BABA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Заполняется при наличии данных межевания</w:t>
            </w:r>
          </w:p>
        </w:tc>
      </w:tr>
      <w:tr w:rsidR="009B19FB" w14:paraId="6C458612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C04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A6D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парковки в границах земельного участка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0BF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499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парковки в границах земельного участка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DC7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F80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общая площадь парковки в границах земельного участка.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ECA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</w:t>
            </w:r>
          </w:p>
        </w:tc>
      </w:tr>
      <w:tr w:rsidR="009B19FB" w14:paraId="136799B5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5979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576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признания дома аварийным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686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FF6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признания дома аварийным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C16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61B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факт признания дома аварийным в установленном порядке.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91B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наличии. Может принимать значения «да/нет»</w:t>
            </w:r>
          </w:p>
        </w:tc>
      </w:tr>
      <w:tr w:rsidR="009B19FB" w14:paraId="0B3864CC" w14:textId="77777777" w:rsidTr="0043068D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7D2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6D0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номер документа о признании дома аварийным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59B1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C55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DBD1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B28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календарная дата документа о признании дома аварийным.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911A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если поле «Факт признания дома аварийным» соответствует значению «Да».</w:t>
            </w:r>
          </w:p>
        </w:tc>
      </w:tr>
      <w:tr w:rsidR="009B19FB" w14:paraId="6C88867B" w14:textId="77777777" w:rsidTr="0043068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8B21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1A1F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0CC1" w14:textId="77777777" w:rsidR="009B19FB" w:rsidRDefault="009B19FB" w:rsidP="004306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F46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ADF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DC1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номер документа о признании дома аварийным.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C9D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если поле «Факт признания дома аварийным» соответствует значению «Да».</w:t>
            </w:r>
          </w:p>
        </w:tc>
      </w:tr>
      <w:tr w:rsidR="009B19FB" w14:paraId="219388EB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0CE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BDD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признания дома аварийным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772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3CA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признания дома аварийным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A7E8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4AB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причина признания дома аварийным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593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если поле «Факт признания дома </w:t>
            </w:r>
            <w:r>
              <w:rPr>
                <w:sz w:val="28"/>
                <w:szCs w:val="28"/>
              </w:rPr>
              <w:lastRenderedPageBreak/>
              <w:t>аварийным» соответствует значению «Да».</w:t>
            </w:r>
          </w:p>
        </w:tc>
      </w:tr>
      <w:tr w:rsidR="009B19FB" w14:paraId="78C95C99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759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E47F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энергетической эффективности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BB8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BFEC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энергетической эффективности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9C1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присвоен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487C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№ 161 (Зарегистрирован в Минюсте России 20 мая 2011 г. № 20810).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B71C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класса энергетической эффективности</w:t>
            </w:r>
          </w:p>
        </w:tc>
      </w:tr>
      <w:tr w:rsidR="009B19FB" w14:paraId="6B9BD27A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58F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A71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E3E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9272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F97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A3E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7B9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дополнительной информации</w:t>
            </w:r>
          </w:p>
        </w:tc>
      </w:tr>
      <w:tr w:rsidR="009B19FB" w14:paraId="4BDE4670" w14:textId="77777777" w:rsidTr="0043068D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79DF" w14:textId="77777777" w:rsidR="009B19FB" w:rsidRDefault="009B19FB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Элементы благоустройства</w:t>
            </w:r>
          </w:p>
        </w:tc>
      </w:tr>
      <w:tr w:rsidR="009B19FB" w14:paraId="16F37E87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1C24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68A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4EE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95AA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842E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C86E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F73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4007AFF1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C57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C6C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F59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7806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53AD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D0FE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5C25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B19FB" w14:paraId="62C5546B" w14:textId="77777777" w:rsidTr="0043068D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796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6D5B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2437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0888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05E1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2C40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9733" w14:textId="77777777" w:rsidR="009B19FB" w:rsidRDefault="009B19FB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иных элементов благоустройства</w:t>
            </w:r>
          </w:p>
        </w:tc>
      </w:tr>
    </w:tbl>
    <w:p w14:paraId="4744855B" w14:textId="77777777" w:rsidR="009B19FB" w:rsidRDefault="009B19FB" w:rsidP="009B19FB">
      <w:pPr>
        <w:spacing w:after="0" w:line="240" w:lineRule="auto"/>
        <w:rPr>
          <w:sz w:val="28"/>
          <w:szCs w:val="28"/>
        </w:rPr>
        <w:sectPr w:rsidR="009B19FB">
          <w:pgSz w:w="16838" w:h="11906" w:orient="landscape"/>
          <w:pgMar w:top="1134" w:right="567" w:bottom="567" w:left="567" w:header="397" w:footer="397" w:gutter="0"/>
          <w:cols w:space="720"/>
        </w:sectPr>
      </w:pPr>
    </w:p>
    <w:p w14:paraId="2ABCD0E5" w14:textId="77777777" w:rsidR="00580596" w:rsidRDefault="00580596"/>
    <w:sectPr w:rsidR="00580596" w:rsidSect="009B19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9FB"/>
    <w:rsid w:val="005021F4"/>
    <w:rsid w:val="00580596"/>
    <w:rsid w:val="009B19FB"/>
    <w:rsid w:val="00E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9017"/>
  <w15:docId w15:val="{309986AC-F0AD-4B9C-8540-012C11E9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9F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9B19FB"/>
    <w:rPr>
      <w:rFonts w:ascii="Times New Roman" w:hAnsi="Times New Roman" w:cs="Times New Roman" w:hint="default"/>
      <w:i/>
      <w:iCs/>
    </w:rPr>
  </w:style>
  <w:style w:type="character" w:styleId="a5">
    <w:name w:val="Hyperlink"/>
    <w:basedOn w:val="a0"/>
    <w:uiPriority w:val="99"/>
    <w:semiHidden/>
    <w:unhideWhenUsed/>
    <w:rsid w:val="009B19F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khvtula54.com/add-info/information-about-general-meetings/" TargetMode="External"/><Relationship Id="rId5" Type="http://schemas.openxmlformats.org/officeDocument/2006/relationships/hyperlink" Target="http://gkhvtula54.com/add-info/information-about-general-meeting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946DE-02E6-49F6-924D-186E2C63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1412</Words>
  <Characters>8052</Characters>
  <Application>Microsoft Office Word</Application>
  <DocSecurity>0</DocSecurity>
  <Lines>67</Lines>
  <Paragraphs>18</Paragraphs>
  <ScaleCrop>false</ScaleCrop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4</cp:revision>
  <dcterms:created xsi:type="dcterms:W3CDTF">2020-04-27T02:26:00Z</dcterms:created>
  <dcterms:modified xsi:type="dcterms:W3CDTF">2023-03-29T01:49:00Z</dcterms:modified>
</cp:coreProperties>
</file>