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C4D7" w14:textId="77777777" w:rsidR="00007B12" w:rsidRPr="00B271A1" w:rsidRDefault="00007B12" w:rsidP="00007B12">
      <w:pPr>
        <w:pStyle w:val="a3"/>
        <w:jc w:val="right"/>
        <w:rPr>
          <w:sz w:val="28"/>
          <w:szCs w:val="28"/>
        </w:rPr>
      </w:pPr>
      <w:r w:rsidRPr="00B271A1">
        <w:rPr>
          <w:sz w:val="28"/>
          <w:szCs w:val="28"/>
        </w:rPr>
        <w:t>Утв. приказом Минстроя России</w:t>
      </w:r>
    </w:p>
    <w:p w14:paraId="4E374D23" w14:textId="77777777" w:rsidR="00007B12" w:rsidRPr="00B271A1" w:rsidRDefault="00007B12" w:rsidP="00007B12">
      <w:pPr>
        <w:pStyle w:val="a3"/>
        <w:jc w:val="right"/>
        <w:rPr>
          <w:sz w:val="28"/>
          <w:szCs w:val="28"/>
        </w:rPr>
      </w:pPr>
      <w:r w:rsidRPr="00B271A1">
        <w:rPr>
          <w:sz w:val="28"/>
          <w:szCs w:val="28"/>
        </w:rPr>
        <w:t>от 22 декабря 2014 г. № 882/пр</w:t>
      </w:r>
    </w:p>
    <w:p w14:paraId="3A971A2C" w14:textId="77777777" w:rsidR="00007B12" w:rsidRPr="00B271A1" w:rsidRDefault="00007B12" w:rsidP="00007B12">
      <w:pPr>
        <w:pStyle w:val="a3"/>
        <w:rPr>
          <w:sz w:val="28"/>
          <w:szCs w:val="28"/>
        </w:rPr>
      </w:pPr>
    </w:p>
    <w:p w14:paraId="51D3D762" w14:textId="77777777" w:rsidR="00007B12" w:rsidRPr="00B271A1" w:rsidRDefault="00007B12" w:rsidP="00007B12">
      <w:pPr>
        <w:pStyle w:val="a3"/>
        <w:rPr>
          <w:sz w:val="28"/>
          <w:szCs w:val="28"/>
        </w:rPr>
      </w:pPr>
    </w:p>
    <w:p w14:paraId="46FABCCB" w14:textId="77777777" w:rsidR="00007B12" w:rsidRPr="00B271A1" w:rsidRDefault="00007B12" w:rsidP="00007B12">
      <w:pPr>
        <w:pStyle w:val="a3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1C298AB2" w14:textId="77777777" w:rsidR="00007B12" w:rsidRPr="00B271A1" w:rsidRDefault="00007B12" w:rsidP="00007B12">
      <w:pPr>
        <w:pStyle w:val="a3"/>
        <w:rPr>
          <w:sz w:val="28"/>
          <w:szCs w:val="28"/>
        </w:rPr>
      </w:pPr>
    </w:p>
    <w:p w14:paraId="00BA8511" w14:textId="77777777" w:rsidR="00007B12" w:rsidRPr="00B271A1" w:rsidRDefault="00007B12" w:rsidP="00007B12">
      <w:pPr>
        <w:pStyle w:val="a3"/>
        <w:rPr>
          <w:sz w:val="28"/>
          <w:szCs w:val="28"/>
        </w:rPr>
      </w:pPr>
    </w:p>
    <w:p w14:paraId="0E8F8BB6" w14:textId="77777777" w:rsidR="00007B12" w:rsidRPr="00B271A1" w:rsidRDefault="00007B12" w:rsidP="00007B12">
      <w:pPr>
        <w:pStyle w:val="a3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2.1. Общие сведения о многоквартирном доме Новосибирская область, Новосибирский район с.Верх-Тула, ул.1 квартал, дом №2</w:t>
      </w:r>
    </w:p>
    <w:p w14:paraId="33EF70E1" w14:textId="77777777" w:rsidR="00007B12" w:rsidRPr="00B271A1" w:rsidRDefault="00007B12" w:rsidP="00007B12">
      <w:pPr>
        <w:pStyle w:val="a3"/>
        <w:rPr>
          <w:sz w:val="28"/>
          <w:szCs w:val="28"/>
        </w:rPr>
      </w:pPr>
    </w:p>
    <w:p w14:paraId="03CA29B7" w14:textId="77777777" w:rsidR="00007B12" w:rsidRPr="00B271A1" w:rsidRDefault="00007B12" w:rsidP="00007B12">
      <w:pPr>
        <w:pStyle w:val="a3"/>
        <w:rPr>
          <w:sz w:val="28"/>
          <w:szCs w:val="28"/>
        </w:rPr>
      </w:pPr>
    </w:p>
    <w:tbl>
      <w:tblPr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007B12" w:rsidRPr="00B271A1" w14:paraId="0EE65B06" w14:textId="77777777" w:rsidTr="00932841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15A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8FE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007B12" w:rsidRPr="00B271A1" w14:paraId="21E7FA81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C14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14:paraId="208ABC2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16D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78B4D99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04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14:paraId="6ED574C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37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5645170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94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0AE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32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14:paraId="2D549BC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007B12" w:rsidRPr="00B271A1" w14:paraId="560193A6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3F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10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ACC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9CA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8FAB" w14:textId="77777777" w:rsidR="00567E62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 27.05.2015г./04.06.2015г./</w:t>
            </w:r>
          </w:p>
          <w:p w14:paraId="31DE474A" w14:textId="77777777" w:rsidR="00567E62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27.05.2016г/16.01.2017г./ 16.01.2018г/03.03.2019г./</w:t>
            </w:r>
          </w:p>
          <w:p w14:paraId="0D704913" w14:textId="3FA8C546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28.02.2020</w:t>
            </w:r>
            <w:r w:rsidR="00567E62">
              <w:rPr>
                <w:sz w:val="28"/>
                <w:szCs w:val="28"/>
              </w:rPr>
              <w:t>/25.02.2021г/ 10.03.2022г</w:t>
            </w:r>
            <w:r w:rsidR="001229ED">
              <w:rPr>
                <w:sz w:val="28"/>
                <w:szCs w:val="28"/>
              </w:rPr>
              <w:t>/28.03.2023г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1D4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35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7096498F" w14:textId="77777777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2ABD" w14:textId="77777777" w:rsidR="00007B12" w:rsidRPr="00B271A1" w:rsidRDefault="00007B12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Сведения о способе управления многоквартирным домом</w:t>
            </w:r>
          </w:p>
        </w:tc>
      </w:tr>
      <w:tr w:rsidR="00007B12" w:rsidRPr="00B271A1" w14:paraId="249078C0" w14:textId="77777777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5E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35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Документ, подтверждающий выбранный способ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D00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AE2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B8D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rStyle w:val="a4"/>
                <w:bCs/>
                <w:sz w:val="28"/>
                <w:szCs w:val="28"/>
              </w:rPr>
              <w:t>П</w:t>
            </w:r>
            <w:hyperlink r:id="rId4" w:tooltip="Сведения о проведенных общих собраниях по выбору управляющей организации" w:history="1">
              <w:r w:rsidRPr="00B271A1">
                <w:rPr>
                  <w:rStyle w:val="a4"/>
                  <w:bCs/>
                  <w:sz w:val="28"/>
                  <w:szCs w:val="28"/>
                </w:rPr>
                <w:t>ротокол</w:t>
              </w:r>
              <w:r w:rsidRPr="00B271A1">
                <w:rPr>
                  <w:rStyle w:val="a5"/>
                  <w:sz w:val="28"/>
                  <w:szCs w:val="28"/>
                </w:rPr>
                <w:t xml:space="preserve">  </w:t>
              </w:r>
            </w:hyperlink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9DF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наименование документа, подтверждающего выбранный способ управления (например: протокол общего собрания собственников/протокол </w:t>
            </w:r>
            <w:r w:rsidRPr="00B271A1">
              <w:rPr>
                <w:sz w:val="28"/>
                <w:szCs w:val="28"/>
              </w:rPr>
              <w:lastRenderedPageBreak/>
              <w:t>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DB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04D715CB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FC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AF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A8C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47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39A" w14:textId="77777777" w:rsidR="00007B12" w:rsidRPr="00B271A1" w:rsidRDefault="00000000" w:rsidP="00932841">
            <w:pPr>
              <w:pStyle w:val="a3"/>
              <w:rPr>
                <w:sz w:val="28"/>
                <w:szCs w:val="28"/>
              </w:rPr>
            </w:pPr>
            <w:hyperlink r:id="rId5" w:tooltip="Сведения о проведенных общих собраниях по выбору управляющей организации" w:history="1">
              <w:r w:rsidR="00007B12" w:rsidRPr="00B271A1">
                <w:rPr>
                  <w:b/>
                  <w:bCs/>
                  <w:i/>
                  <w:iCs/>
                  <w:sz w:val="28"/>
                  <w:szCs w:val="28"/>
                  <w:u w:val="single"/>
                </w:rPr>
                <w:t>15.12.2014г</w:t>
              </w:r>
            </w:hyperlink>
            <w:r w:rsidR="00007B12" w:rsidRPr="00B271A1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218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5E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187961B4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C76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0FF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442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982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EFA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DCC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CA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112AE38B" w14:textId="77777777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CD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B62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9DC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C50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заключения договора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35B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01.12.2014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F3C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дата заключения такого документа.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451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007B12" w:rsidRPr="00B271A1" w14:paraId="15FCC39F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10F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491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D92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EF3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управления домом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F6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01.12.2014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0F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дата начала управления домом.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3E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007B12" w:rsidRPr="00B271A1" w14:paraId="55857C07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6A4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E70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2C2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2B7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3BE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 сайте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136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Прикладывается копия </w:t>
            </w:r>
            <w:r w:rsidRPr="00B271A1">
              <w:rPr>
                <w:sz w:val="28"/>
                <w:szCs w:val="28"/>
              </w:rPr>
              <w:lastRenderedPageBreak/>
              <w:t>договора управления многоквартирным домом в виде файла в электронной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A51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Заполняется при </w:t>
            </w:r>
            <w:r w:rsidRPr="00B271A1">
              <w:rPr>
                <w:sz w:val="28"/>
                <w:szCs w:val="28"/>
              </w:rPr>
              <w:lastRenderedPageBreak/>
              <w:t>наличии договора управления</w:t>
            </w:r>
          </w:p>
        </w:tc>
      </w:tr>
      <w:tr w:rsidR="00007B12" w:rsidRPr="00B271A1" w14:paraId="38A02901" w14:textId="77777777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63C" w14:textId="77777777" w:rsidR="00007B12" w:rsidRPr="00B271A1" w:rsidRDefault="00007B12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lastRenderedPageBreak/>
              <w:t>Сведения о способе формирования фонда капитального ремонта</w:t>
            </w:r>
          </w:p>
        </w:tc>
      </w:tr>
      <w:tr w:rsidR="00007B12" w:rsidRPr="00B271A1" w14:paraId="093EBB40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2E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6D1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98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3E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E7E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316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№ 1, ст. 14; 2015, № 1, ст. 52).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336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007B12" w:rsidRPr="00B271A1" w14:paraId="5A0E94E9" w14:textId="77777777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3C4" w14:textId="77777777" w:rsidR="00007B12" w:rsidRPr="00B271A1" w:rsidRDefault="00007B12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Общая характеристика многоквартирного дома</w:t>
            </w:r>
          </w:p>
        </w:tc>
      </w:tr>
      <w:tr w:rsidR="00007B12" w:rsidRPr="00B271A1" w14:paraId="0A935963" w14:textId="77777777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F4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76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12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C37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3C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DDA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</w:t>
            </w:r>
            <w:r w:rsidRPr="00B271A1">
              <w:rPr>
                <w:sz w:val="28"/>
                <w:szCs w:val="28"/>
              </w:rPr>
              <w:lastRenderedPageBreak/>
              <w:t>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4A4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Данные ФИАС</w:t>
            </w:r>
          </w:p>
        </w:tc>
      </w:tr>
      <w:tr w:rsidR="00007B12" w:rsidRPr="00B271A1" w14:paraId="0D4AB4C8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E02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83C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241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107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97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Новосибирский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27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D4E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Данные ФИАС</w:t>
            </w:r>
          </w:p>
        </w:tc>
      </w:tr>
      <w:tr w:rsidR="00007B12" w:rsidRPr="00B271A1" w14:paraId="12ED2553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10B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8F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0B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9DE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E36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Верх-Тула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3B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CF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Данные ФИАС</w:t>
            </w:r>
          </w:p>
        </w:tc>
      </w:tr>
      <w:tr w:rsidR="00007B12" w:rsidRPr="00B271A1" w14:paraId="1FBDAFA6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9BF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07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1DD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9B0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Населенный пункт (городского подчинения)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D8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D2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276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Данные ФИАС</w:t>
            </w:r>
          </w:p>
        </w:tc>
      </w:tr>
      <w:tr w:rsidR="00007B12" w:rsidRPr="00B271A1" w14:paraId="47A8246E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2D0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2D9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FCD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3E5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Дополнительная территория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39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D6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9E9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Данные ФИАС</w:t>
            </w:r>
          </w:p>
        </w:tc>
      </w:tr>
      <w:tr w:rsidR="00007B12" w:rsidRPr="00B271A1" w14:paraId="5822BD9B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96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4FC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E66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39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Улица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F53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54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C7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Данные ФИАС</w:t>
            </w:r>
          </w:p>
        </w:tc>
      </w:tr>
      <w:tr w:rsidR="00007B12" w:rsidRPr="00B271A1" w14:paraId="677932E9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97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974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F3C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FE9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FD3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D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A4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449FD578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02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E3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F66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B3D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Корпус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10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BC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6A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66F5E9B2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48A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29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C07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250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Строение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6F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00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EB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36BDB0C9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330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389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4F3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86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Литера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34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66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F6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52B9E8FB" w14:textId="77777777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CFF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BC8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 постройки/Год ввода дома в эксплуатацию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79E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A49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9FC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1973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53B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календарный год постройки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27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0EE7EB99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D1E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A4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330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99D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 ввода дома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AD9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1973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11F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календарный год ввода дома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6C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460D73A5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0C1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DC4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41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46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406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 техническом паспорте информация отсутствует.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AC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тип, серия проекта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DB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638562E2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A2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590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82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B47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Тип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201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DAE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тип многоквартирного дома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37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0376EDC9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51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16C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этажей: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2F8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45D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0F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74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F3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115D81AD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F27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CC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наибольшее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AE6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2FF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этажей наибольшее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7B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8BE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60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58F4ADE8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827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1E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наименьшее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C47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243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этажей наименьшее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10E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F76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00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176AD5CE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DA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B0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784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143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421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AB8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количество подъездов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8C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69EE3192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081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51E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A7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43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961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B5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D3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78CC76DF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AFE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8F5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помещений: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3B2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F74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036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8C5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FB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56C8BFE8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48D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357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25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E47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A12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12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количество жилых помещений в </w:t>
            </w:r>
            <w:r w:rsidRPr="00B271A1">
              <w:rPr>
                <w:sz w:val="28"/>
                <w:szCs w:val="28"/>
              </w:rPr>
              <w:lastRenderedPageBreak/>
              <w:t>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AA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0F924328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14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7F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нежилых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A9B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E4B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3D7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D6E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45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2C1A761C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058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295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Общая площадь дома,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127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F5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Общая площадь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45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1303,9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BE2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25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33BEB543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D3F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2CC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общая площадь 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E46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0A0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39A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F74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52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1D5FBC2D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FC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C5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общая площадь нежилых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E74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CB8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Общая площадь нежилых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0FB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95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D9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5DEB6A4C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BC2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C2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— общая площадь помещений, входящих в состав </w:t>
            </w:r>
            <w:r w:rsidRPr="00B271A1">
              <w:rPr>
                <w:sz w:val="28"/>
                <w:szCs w:val="28"/>
              </w:rPr>
              <w:lastRenderedPageBreak/>
              <w:t>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44F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E44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Общая площадь помещений, входящих в состав </w:t>
            </w:r>
            <w:r w:rsidRPr="00B271A1">
              <w:rPr>
                <w:sz w:val="28"/>
                <w:szCs w:val="28"/>
              </w:rPr>
              <w:lastRenderedPageBreak/>
              <w:t>общего имущества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AAD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576,2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E57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общая площадь помещений, входящих в состав общего </w:t>
            </w:r>
            <w:r w:rsidRPr="00B271A1">
              <w:rPr>
                <w:sz w:val="28"/>
                <w:szCs w:val="28"/>
              </w:rPr>
              <w:lastRenderedPageBreak/>
              <w:t>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E5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1B544A89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EC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19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0C2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FF0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E43" w14:textId="77777777" w:rsidR="00007B12" w:rsidRPr="00917F64" w:rsidRDefault="00007B12" w:rsidP="00932841">
            <w:pPr>
              <w:pStyle w:val="a3"/>
              <w:rPr>
                <w:sz w:val="28"/>
                <w:szCs w:val="28"/>
              </w:rPr>
            </w:pPr>
            <w:r w:rsidRPr="00917F64">
              <w:rPr>
                <w:sz w:val="28"/>
                <w:szCs w:val="28"/>
              </w:rPr>
              <w:t>54:19:060102:52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4C5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691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кадастрового номера</w:t>
            </w:r>
          </w:p>
        </w:tc>
      </w:tr>
      <w:tr w:rsidR="00007B12" w:rsidRPr="00B271A1" w14:paraId="0757C8FA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1F9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78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8F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C1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9C92" w14:textId="77777777" w:rsidR="00007B12" w:rsidRPr="00917F64" w:rsidRDefault="00007B12" w:rsidP="00932841">
            <w:pPr>
              <w:pStyle w:val="a3"/>
              <w:rPr>
                <w:sz w:val="32"/>
                <w:szCs w:val="32"/>
              </w:rPr>
            </w:pPr>
            <w:r w:rsidRPr="00B271A1">
              <w:rPr>
                <w:sz w:val="28"/>
                <w:szCs w:val="28"/>
              </w:rPr>
              <w:t> </w:t>
            </w:r>
            <w:r w:rsidRPr="00917F64">
              <w:rPr>
                <w:sz w:val="32"/>
                <w:szCs w:val="32"/>
              </w:rPr>
              <w:t>834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669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7E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данных межевания</w:t>
            </w:r>
          </w:p>
        </w:tc>
      </w:tr>
      <w:tr w:rsidR="00007B12" w:rsidRPr="00B271A1" w14:paraId="14685906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54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55C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Площадь парковки в </w:t>
            </w:r>
            <w:r w:rsidRPr="00B271A1">
              <w:rPr>
                <w:sz w:val="28"/>
                <w:szCs w:val="28"/>
              </w:rPr>
              <w:lastRenderedPageBreak/>
              <w:t>границах земельного участка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D9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3C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Площадь парковки в </w:t>
            </w:r>
            <w:r w:rsidRPr="00B271A1">
              <w:rPr>
                <w:sz w:val="28"/>
                <w:szCs w:val="28"/>
              </w:rPr>
              <w:lastRenderedPageBreak/>
              <w:t>границах земельного участка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08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FBA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общая </w:t>
            </w:r>
            <w:r w:rsidRPr="00B271A1">
              <w:rPr>
                <w:sz w:val="28"/>
                <w:szCs w:val="28"/>
              </w:rPr>
              <w:lastRenderedPageBreak/>
              <w:t>площадь парковки в границах земельного участка.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B6C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Заполняется при </w:t>
            </w:r>
            <w:r w:rsidRPr="00B271A1">
              <w:rPr>
                <w:sz w:val="28"/>
                <w:szCs w:val="28"/>
              </w:rPr>
              <w:lastRenderedPageBreak/>
              <w:t>наличии</w:t>
            </w:r>
          </w:p>
        </w:tc>
      </w:tr>
      <w:tr w:rsidR="00007B12" w:rsidRPr="00B271A1" w14:paraId="2895AA8D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567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291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30F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E2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ED5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C88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92C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наличии. Может принимать значения «да/нет»</w:t>
            </w:r>
          </w:p>
        </w:tc>
      </w:tr>
      <w:tr w:rsidR="00007B12" w:rsidRPr="00B271A1" w14:paraId="4CC82053" w14:textId="77777777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A22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25.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EE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и номер документа о признании дома аварийным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4FB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F41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134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96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документа о признании дома аварийным.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75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007B12" w:rsidRPr="00B271A1" w14:paraId="01FF419A" w14:textId="77777777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F87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F1F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BF0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C2F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2E4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F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документа о признании дома аварийным.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2ED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007B12" w:rsidRPr="00B271A1" w14:paraId="01BA7465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687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DE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8EC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F4F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293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882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причина признания дома аварийным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656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007B12" w:rsidRPr="00B271A1" w14:paraId="603C3EAB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F4D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FE7B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706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F05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1A0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 присвоен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2B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класс энергетической эффективности </w:t>
            </w:r>
            <w:r w:rsidRPr="00B271A1">
              <w:rPr>
                <w:sz w:val="28"/>
                <w:szCs w:val="28"/>
              </w:rPr>
              <w:lastRenderedPageBreak/>
              <w:t>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№ 161 (Зарегистрирован в Минюсте России 20 мая 2011 г. № 20810).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1C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Заполняется при наличии класса энергетической </w:t>
            </w:r>
            <w:r w:rsidRPr="00B271A1">
              <w:rPr>
                <w:sz w:val="28"/>
                <w:szCs w:val="28"/>
              </w:rPr>
              <w:lastRenderedPageBreak/>
              <w:t>эффективности</w:t>
            </w:r>
          </w:p>
        </w:tc>
      </w:tr>
      <w:tr w:rsidR="00007B12" w:rsidRPr="00B271A1" w14:paraId="75343307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153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AD4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BF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7BFF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5A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C99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416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дополнительной информации</w:t>
            </w:r>
          </w:p>
        </w:tc>
      </w:tr>
      <w:tr w:rsidR="00007B12" w:rsidRPr="00B271A1" w14:paraId="1DAF862D" w14:textId="77777777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911" w14:textId="77777777" w:rsidR="00007B12" w:rsidRPr="00B271A1" w:rsidRDefault="00007B12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Элементы благоустройства</w:t>
            </w:r>
          </w:p>
        </w:tc>
      </w:tr>
      <w:tr w:rsidR="00007B12" w:rsidRPr="00B271A1" w14:paraId="61FC40A1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2FB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17E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0182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DD7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5D1E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27A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71D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2F8EFFD8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C50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5B2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A29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2FE8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A1D6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E51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факт наличия спортивной площадки для </w:t>
            </w:r>
            <w:r w:rsidRPr="00B271A1">
              <w:rPr>
                <w:sz w:val="28"/>
                <w:szCs w:val="28"/>
              </w:rPr>
              <w:lastRenderedPageBreak/>
              <w:t>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F8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007B12" w:rsidRPr="00B271A1" w14:paraId="628CBCD9" w14:textId="77777777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2BC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1CA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Другое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4C4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79A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Другое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3229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47D5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7073" w14:textId="77777777" w:rsidR="00007B12" w:rsidRPr="00B271A1" w:rsidRDefault="00007B12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иных элементов благоустройства</w:t>
            </w:r>
          </w:p>
        </w:tc>
      </w:tr>
    </w:tbl>
    <w:p w14:paraId="4C35BF33" w14:textId="77777777" w:rsidR="00007B12" w:rsidRPr="00B271A1" w:rsidRDefault="00007B12" w:rsidP="00007B12">
      <w:pPr>
        <w:pStyle w:val="a3"/>
        <w:rPr>
          <w:sz w:val="28"/>
          <w:szCs w:val="28"/>
        </w:rPr>
        <w:sectPr w:rsidR="00007B12" w:rsidRPr="00B271A1">
          <w:pgSz w:w="16838" w:h="11906" w:orient="landscape"/>
          <w:pgMar w:top="1134" w:right="567" w:bottom="567" w:left="567" w:header="397" w:footer="397" w:gutter="0"/>
          <w:cols w:space="720"/>
        </w:sectPr>
      </w:pPr>
    </w:p>
    <w:p w14:paraId="44F4F6B9" w14:textId="77777777" w:rsidR="00201ABF" w:rsidRDefault="00201ABF"/>
    <w:sectPr w:rsidR="00201ABF" w:rsidSect="0020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12"/>
    <w:rsid w:val="00007B12"/>
    <w:rsid w:val="001229ED"/>
    <w:rsid w:val="00201ABF"/>
    <w:rsid w:val="005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C886"/>
  <w15:docId w15:val="{FA6C96D6-4227-445A-8AE2-5C38956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007B12"/>
    <w:rPr>
      <w:rFonts w:ascii="Times New Roman" w:hAnsi="Times New Roman" w:cs="Times New Roman" w:hint="default"/>
      <w:i/>
      <w:iCs/>
    </w:rPr>
  </w:style>
  <w:style w:type="character" w:styleId="a5">
    <w:name w:val="Hyperlink"/>
    <w:basedOn w:val="a0"/>
    <w:uiPriority w:val="99"/>
    <w:semiHidden/>
    <w:unhideWhenUsed/>
    <w:rsid w:val="00007B1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khvtula54.com/add-info/information-about-general-meetings/" TargetMode="External"/><Relationship Id="rId4" Type="http://schemas.openxmlformats.org/officeDocument/2006/relationships/hyperlink" Target="http://gkhvtula54.com/add-info/information-about-general-mee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</cp:revision>
  <dcterms:created xsi:type="dcterms:W3CDTF">2020-04-27T02:15:00Z</dcterms:created>
  <dcterms:modified xsi:type="dcterms:W3CDTF">2023-03-28T06:36:00Z</dcterms:modified>
</cp:coreProperties>
</file>